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46" w:rsidRPr="00DB4320" w:rsidRDefault="001D2F46" w:rsidP="001D2F46">
      <w:pPr>
        <w:pStyle w:val="a7"/>
        <w:jc w:val="right"/>
        <w:rPr>
          <w:rFonts w:ascii="Times New Roman" w:hAnsi="Times New Roman" w:cs="Times New Roman"/>
        </w:rPr>
      </w:pPr>
      <w:r>
        <w:rPr>
          <w:rFonts w:ascii="Times New Roman" w:hAnsi="Times New Roman" w:cs="Times New Roman"/>
        </w:rPr>
        <w:t>Проект</w:t>
      </w:r>
      <w:r w:rsidRPr="00DB4320">
        <w:rPr>
          <w:rFonts w:ascii="Times New Roman" w:hAnsi="Times New Roman" w:cs="Times New Roman"/>
        </w:rPr>
        <w:t xml:space="preserve"> </w:t>
      </w:r>
      <w:r>
        <w:rPr>
          <w:rFonts w:ascii="Times New Roman" w:hAnsi="Times New Roman" w:cs="Times New Roman"/>
        </w:rPr>
        <w:t xml:space="preserve">   </w:t>
      </w:r>
      <w:r w:rsidRPr="00DB4320">
        <w:rPr>
          <w:rFonts w:ascii="Times New Roman" w:hAnsi="Times New Roman" w:cs="Times New Roman"/>
        </w:rPr>
        <w:t xml:space="preserve"> </w:t>
      </w:r>
    </w:p>
    <w:p w:rsidR="001D2F46" w:rsidRPr="00466E28" w:rsidRDefault="001D2F46" w:rsidP="001D2F46">
      <w:pPr>
        <w:pStyle w:val="1"/>
        <w:rPr>
          <w:rFonts w:ascii="Times New Roman" w:hAnsi="Times New Roman"/>
        </w:rPr>
      </w:pPr>
    </w:p>
    <w:p w:rsidR="001D2F46" w:rsidRDefault="001D2F46" w:rsidP="001D2F46">
      <w:pPr>
        <w:pStyle w:val="1"/>
        <w:spacing w:before="0" w:after="0"/>
        <w:rPr>
          <w:sz w:val="28"/>
          <w:szCs w:val="28"/>
        </w:rPr>
      </w:pPr>
      <w:r w:rsidRPr="00B6161D">
        <w:rPr>
          <w:sz w:val="28"/>
          <w:szCs w:val="28"/>
        </w:rPr>
        <w:t xml:space="preserve">Муниципальная целевая программа </w:t>
      </w:r>
      <w:bookmarkStart w:id="0" w:name="sub_101"/>
    </w:p>
    <w:p w:rsidR="001D2F46" w:rsidRPr="00B6161D" w:rsidRDefault="001D2F46" w:rsidP="001D2F46">
      <w:pPr>
        <w:pStyle w:val="1"/>
        <w:spacing w:before="0" w:after="0"/>
        <w:rPr>
          <w:sz w:val="28"/>
          <w:szCs w:val="28"/>
        </w:rPr>
      </w:pPr>
      <w:r w:rsidRPr="00B6161D">
        <w:rPr>
          <w:rFonts w:ascii="Times New Roman" w:hAnsi="Times New Roman"/>
          <w:sz w:val="28"/>
          <w:szCs w:val="28"/>
        </w:rPr>
        <w:t>"Поддержка молодых семей Ивняковского сельского поселения Ярославского муниципального района в приобретении (строительстве) жилья на 20</w:t>
      </w:r>
      <w:r>
        <w:rPr>
          <w:rFonts w:ascii="Times New Roman" w:hAnsi="Times New Roman"/>
          <w:sz w:val="28"/>
          <w:szCs w:val="28"/>
        </w:rPr>
        <w:t>21</w:t>
      </w:r>
      <w:r w:rsidRPr="00B6161D">
        <w:rPr>
          <w:rFonts w:ascii="Times New Roman" w:hAnsi="Times New Roman"/>
          <w:sz w:val="28"/>
          <w:szCs w:val="28"/>
        </w:rPr>
        <w:t>-202</w:t>
      </w:r>
      <w:r>
        <w:rPr>
          <w:rFonts w:ascii="Times New Roman" w:hAnsi="Times New Roman"/>
          <w:sz w:val="28"/>
          <w:szCs w:val="28"/>
        </w:rPr>
        <w:t>3</w:t>
      </w:r>
      <w:r w:rsidRPr="00B6161D">
        <w:rPr>
          <w:rFonts w:ascii="Times New Roman" w:hAnsi="Times New Roman"/>
          <w:sz w:val="28"/>
          <w:szCs w:val="28"/>
        </w:rPr>
        <w:t xml:space="preserve"> годы"</w:t>
      </w:r>
    </w:p>
    <w:p w:rsidR="001D2F46" w:rsidRPr="00466E28" w:rsidRDefault="001D2F46" w:rsidP="001D2F46">
      <w:pPr>
        <w:rPr>
          <w:rFonts w:ascii="Times New Roman" w:hAnsi="Times New Roman" w:cs="Times New Roman"/>
        </w:rPr>
      </w:pPr>
    </w:p>
    <w:bookmarkEnd w:id="0"/>
    <w:p w:rsidR="001D2F46" w:rsidRPr="00810DFD" w:rsidRDefault="001D2F46" w:rsidP="001D2F46">
      <w:pPr>
        <w:pStyle w:val="1"/>
        <w:spacing w:before="0" w:after="0"/>
        <w:rPr>
          <w:rFonts w:ascii="Times New Roman" w:hAnsi="Times New Roman"/>
          <w:sz w:val="28"/>
          <w:szCs w:val="28"/>
        </w:rPr>
      </w:pPr>
      <w:r w:rsidRPr="00810DFD">
        <w:rPr>
          <w:rFonts w:ascii="Times New Roman" w:hAnsi="Times New Roman"/>
          <w:sz w:val="28"/>
          <w:szCs w:val="28"/>
        </w:rPr>
        <w:t>1. Паспорт Программы</w:t>
      </w:r>
    </w:p>
    <w:p w:rsidR="001D2F46" w:rsidRPr="00810DFD" w:rsidRDefault="001D2F46" w:rsidP="001D2F46">
      <w:pPr>
        <w:ind w:firstLine="720"/>
        <w:jc w:val="both"/>
        <w:rPr>
          <w:rFonts w:ascii="Times New Roman" w:hAnsi="Times New Roman" w:cs="Times New Roman"/>
          <w:sz w:val="28"/>
          <w:szCs w:val="28"/>
        </w:rPr>
      </w:pP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984"/>
        <w:gridCol w:w="1418"/>
        <w:gridCol w:w="1275"/>
        <w:gridCol w:w="1276"/>
        <w:gridCol w:w="1276"/>
        <w:gridCol w:w="245"/>
      </w:tblGrid>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Наименование Программы</w:t>
            </w:r>
          </w:p>
        </w:tc>
        <w:tc>
          <w:tcPr>
            <w:tcW w:w="7474" w:type="dxa"/>
            <w:gridSpan w:val="6"/>
            <w:tcBorders>
              <w:top w:val="single" w:sz="4" w:space="0" w:color="auto"/>
              <w:left w:val="single" w:sz="4" w:space="0" w:color="auto"/>
              <w:bottom w:val="single" w:sz="4" w:space="0" w:color="auto"/>
            </w:tcBorders>
          </w:tcPr>
          <w:p w:rsidR="001D2F46" w:rsidRPr="00EC6C0B" w:rsidRDefault="001D2F46" w:rsidP="0029751B">
            <w:pPr>
              <w:jc w:val="both"/>
              <w:rPr>
                <w:rFonts w:ascii="Times New Roman" w:hAnsi="Times New Roman" w:cs="Times New Roman"/>
              </w:rPr>
            </w:pPr>
            <w:r>
              <w:rPr>
                <w:rFonts w:ascii="Times New Roman" w:hAnsi="Times New Roman" w:cs="Times New Roman"/>
              </w:rPr>
              <w:t>Муниципальная</w:t>
            </w:r>
            <w:r w:rsidRPr="00EC6C0B">
              <w:rPr>
                <w:rFonts w:ascii="Times New Roman" w:hAnsi="Times New Roman" w:cs="Times New Roman"/>
              </w:rPr>
              <w:t xml:space="preserve"> </w:t>
            </w:r>
            <w:r>
              <w:rPr>
                <w:rFonts w:ascii="Times New Roman" w:hAnsi="Times New Roman" w:cs="Times New Roman"/>
              </w:rPr>
              <w:t>целевая программа</w:t>
            </w:r>
            <w:r w:rsidRPr="00EC6C0B">
              <w:rPr>
                <w:rFonts w:ascii="Times New Roman" w:hAnsi="Times New Roman" w:cs="Times New Roman"/>
              </w:rPr>
              <w:t xml:space="preserve">  </w:t>
            </w:r>
            <w:r w:rsidRPr="00EC6C0B">
              <w:rPr>
                <w:rFonts w:ascii="Times New Roman" w:hAnsi="Times New Roman"/>
              </w:rPr>
              <w:t>"Поддержка молодых семей Ивняковского сельского поселения Ярославского муниципального района в приобретении (строительстве) жилья на 20</w:t>
            </w:r>
            <w:r>
              <w:rPr>
                <w:rFonts w:ascii="Times New Roman" w:hAnsi="Times New Roman"/>
              </w:rPr>
              <w:t>21</w:t>
            </w:r>
            <w:r w:rsidRPr="00EC6C0B">
              <w:rPr>
                <w:rFonts w:ascii="Times New Roman" w:hAnsi="Times New Roman"/>
              </w:rPr>
              <w:t>-202</w:t>
            </w:r>
            <w:r>
              <w:rPr>
                <w:rFonts w:ascii="Times New Roman" w:hAnsi="Times New Roman"/>
              </w:rPr>
              <w:t>3</w:t>
            </w:r>
            <w:r w:rsidRPr="00EC6C0B">
              <w:rPr>
                <w:rFonts w:ascii="Times New Roman" w:hAnsi="Times New Roman"/>
              </w:rPr>
              <w:t xml:space="preserve"> годы"</w:t>
            </w:r>
          </w:p>
          <w:p w:rsidR="001D2F46" w:rsidRPr="00466E28" w:rsidRDefault="001D2F46" w:rsidP="0029751B">
            <w:pPr>
              <w:pStyle w:val="a6"/>
              <w:jc w:val="both"/>
              <w:rPr>
                <w:rFonts w:ascii="Times New Roman" w:hAnsi="Times New Roman" w:cs="Times New Roman"/>
              </w:rPr>
            </w:pPr>
            <w:r w:rsidRPr="00466E28">
              <w:rPr>
                <w:rFonts w:ascii="Times New Roman" w:hAnsi="Times New Roman" w:cs="Times New Roman"/>
              </w:rPr>
              <w:t>(далее - Программа)</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Style w:val="a3"/>
                <w:rFonts w:ascii="Times New Roman" w:hAnsi="Times New Roman"/>
                <w:b w:val="0"/>
                <w:color w:val="auto"/>
              </w:rPr>
            </w:pPr>
            <w:r w:rsidRPr="007437D0">
              <w:rPr>
                <w:rStyle w:val="a3"/>
                <w:rFonts w:ascii="Times New Roman" w:hAnsi="Times New Roman"/>
                <w:b w:val="0"/>
                <w:color w:val="auto"/>
              </w:rPr>
              <w:t xml:space="preserve">Основание  </w:t>
            </w:r>
            <w:r w:rsidR="0043026C">
              <w:rPr>
                <w:rStyle w:val="a3"/>
                <w:rFonts w:ascii="Times New Roman" w:hAnsi="Times New Roman"/>
                <w:b w:val="0"/>
                <w:color w:val="auto"/>
              </w:rPr>
              <w:t xml:space="preserve">для </w:t>
            </w:r>
            <w:r w:rsidRPr="007437D0">
              <w:rPr>
                <w:rStyle w:val="a3"/>
                <w:rFonts w:ascii="Times New Roman" w:hAnsi="Times New Roman"/>
                <w:b w:val="0"/>
                <w:color w:val="auto"/>
              </w:rPr>
              <w:t xml:space="preserve">разработки </w:t>
            </w:r>
          </w:p>
          <w:p w:rsidR="001D2F46" w:rsidRPr="007437D0" w:rsidRDefault="001D2F46" w:rsidP="0029751B">
            <w:pPr>
              <w:rPr>
                <w:rFonts w:ascii="Times New Roman" w:hAnsi="Times New Roman" w:cs="Times New Roman"/>
              </w:rPr>
            </w:pPr>
            <w:r w:rsidRPr="007437D0">
              <w:rPr>
                <w:rFonts w:ascii="Times New Roman" w:hAnsi="Times New Roman" w:cs="Times New Roman"/>
              </w:rPr>
              <w:t>программы</w:t>
            </w:r>
          </w:p>
          <w:p w:rsidR="001D2F46" w:rsidRPr="007437D0" w:rsidRDefault="001D2F46" w:rsidP="0029751B"/>
        </w:tc>
        <w:tc>
          <w:tcPr>
            <w:tcW w:w="7474" w:type="dxa"/>
            <w:gridSpan w:val="6"/>
            <w:tcBorders>
              <w:top w:val="single" w:sz="4" w:space="0" w:color="auto"/>
              <w:left w:val="single" w:sz="4" w:space="0" w:color="auto"/>
              <w:bottom w:val="single" w:sz="4" w:space="0" w:color="auto"/>
            </w:tcBorders>
          </w:tcPr>
          <w:p w:rsidR="001D2F46" w:rsidRPr="001D2F46" w:rsidRDefault="001D2F46" w:rsidP="001D2F46"/>
          <w:p w:rsidR="001D2F46" w:rsidRDefault="001D2F46" w:rsidP="0029751B">
            <w:pPr>
              <w:pStyle w:val="a6"/>
              <w:jc w:val="both"/>
              <w:rPr>
                <w:rFonts w:ascii="Times New Roman" w:hAnsi="Times New Roman" w:cs="Times New Roman"/>
              </w:rPr>
            </w:pPr>
            <w:r>
              <w:rPr>
                <w:rFonts w:ascii="Times New Roman" w:hAnsi="Times New Roman" w:cs="Times New Roman"/>
              </w:rPr>
              <w:t>-П</w:t>
            </w:r>
            <w:hyperlink r:id="rId5" w:history="1">
              <w:r w:rsidRPr="00D57065">
                <w:rPr>
                  <w:rFonts w:ascii="Times New Roman" w:hAnsi="Times New Roman" w:cs="Times New Roman"/>
                </w:rPr>
                <w:t>остановление</w:t>
              </w:r>
            </w:hyperlink>
            <w:r w:rsidRPr="00D57065">
              <w:rPr>
                <w:rFonts w:ascii="Times New Roman" w:hAnsi="Times New Roman" w:cs="Times New Roman"/>
              </w:rPr>
              <w:t xml:space="preserve"> Правительства Российской Федерации от 17.12.2010 г. N 1050 «О федеральной целевой программе «Жилище» на 2015 - 2020 годы»</w:t>
            </w:r>
            <w:r>
              <w:rPr>
                <w:rFonts w:ascii="Times New Roman" w:hAnsi="Times New Roman" w:cs="Times New Roman"/>
              </w:rPr>
              <w:t>;</w:t>
            </w:r>
          </w:p>
          <w:p w:rsidR="001D2F46" w:rsidRPr="001D2F46" w:rsidRDefault="001D2F46" w:rsidP="001D2F46"/>
          <w:p w:rsidR="001D2F46" w:rsidRDefault="001D2F46" w:rsidP="001D2F46">
            <w:pPr>
              <w:pStyle w:val="a6"/>
              <w:jc w:val="both"/>
              <w:rPr>
                <w:rFonts w:ascii="Times New Roman" w:hAnsi="Times New Roman" w:cs="Times New Roman"/>
              </w:rPr>
            </w:pPr>
            <w:r>
              <w:rPr>
                <w:rFonts w:ascii="Times New Roman" w:hAnsi="Times New Roman" w:cs="Times New Roman"/>
              </w:rPr>
              <w:t>-Постановление Правительства Ярославской области</w:t>
            </w:r>
            <w:r w:rsidRPr="001D2F46">
              <w:rPr>
                <w:rFonts w:ascii="Times New Roman" w:hAnsi="Times New Roman" w:cs="Times New Roman"/>
              </w:rPr>
              <w:t xml:space="preserve"> от 26.12.2019 № 935-п г. Ярославль </w:t>
            </w:r>
            <w:r>
              <w:rPr>
                <w:rFonts w:ascii="Times New Roman" w:hAnsi="Times New Roman" w:cs="Times New Roman"/>
              </w:rPr>
              <w:t>«</w:t>
            </w:r>
            <w:r w:rsidRPr="001D2F46">
              <w:rPr>
                <w:rFonts w:ascii="Times New Roman" w:hAnsi="Times New Roman" w:cs="Times New Roman"/>
              </w:rPr>
              <w:t>Об утверждении региональной целевой программы «Жилье» на 2020 – 2024 годы и внесении изменений в постановление Правительства области от 26.01.2011 № 9-п</w:t>
            </w:r>
            <w:r>
              <w:rPr>
                <w:rFonts w:ascii="Times New Roman" w:hAnsi="Times New Roman" w:cs="Times New Roman"/>
              </w:rPr>
              <w:t>»</w:t>
            </w:r>
          </w:p>
          <w:p w:rsidR="001D2F46" w:rsidRPr="001D2F46" w:rsidRDefault="001D2F46" w:rsidP="001D2F46"/>
          <w:p w:rsidR="001D2F46" w:rsidRDefault="001D2F46" w:rsidP="0029751B">
            <w:pPr>
              <w:rPr>
                <w:rFonts w:ascii="Times New Roman" w:hAnsi="Times New Roman" w:cs="Times New Roman"/>
              </w:rPr>
            </w:pPr>
            <w:r>
              <w:rPr>
                <w:rFonts w:ascii="Times New Roman" w:hAnsi="Times New Roman" w:cs="Times New Roman"/>
              </w:rPr>
              <w:t>- Постановление Правительства Ярославской области</w:t>
            </w:r>
            <w:r w:rsidRPr="001D2F46">
              <w:rPr>
                <w:rFonts w:ascii="Times New Roman" w:hAnsi="Times New Roman" w:cs="Times New Roman"/>
              </w:rPr>
              <w:t xml:space="preserve"> от 21.02.2020 № 147-п г. Ярославль </w:t>
            </w:r>
            <w:r>
              <w:rPr>
                <w:rFonts w:ascii="Times New Roman" w:hAnsi="Times New Roman" w:cs="Times New Roman"/>
              </w:rPr>
              <w:t>«</w:t>
            </w:r>
            <w:r w:rsidRPr="001D2F46">
              <w:rPr>
                <w:rFonts w:ascii="Times New Roman" w:hAnsi="Times New Roman" w:cs="Times New Roman"/>
              </w:rPr>
              <w:t xml:space="preserve">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1D2F46">
              <w:rPr>
                <w:rFonts w:ascii="Times New Roman" w:hAnsi="Times New Roman" w:cs="Times New Roman"/>
              </w:rPr>
              <w:t>утратившими</w:t>
            </w:r>
            <w:proofErr w:type="gramEnd"/>
            <w:r w:rsidRPr="001D2F46">
              <w:rPr>
                <w:rFonts w:ascii="Times New Roman" w:hAnsi="Times New Roman" w:cs="Times New Roman"/>
              </w:rPr>
              <w:t xml:space="preserve"> силу и частично утратившими силу отдельных постановлений Правительства области</w:t>
            </w:r>
            <w:r>
              <w:rPr>
                <w:rFonts w:ascii="Times New Roman" w:hAnsi="Times New Roman" w:cs="Times New Roman"/>
              </w:rPr>
              <w:t>»;</w:t>
            </w:r>
          </w:p>
          <w:p w:rsidR="001D2F46" w:rsidRPr="001D2F46" w:rsidRDefault="001D2F46" w:rsidP="0029751B">
            <w:pPr>
              <w:rPr>
                <w:rFonts w:ascii="Times New Roman" w:hAnsi="Times New Roman" w:cs="Times New Roman"/>
              </w:rPr>
            </w:pPr>
          </w:p>
          <w:p w:rsidR="001D2F46" w:rsidRDefault="001D2F46" w:rsidP="0029751B">
            <w:pPr>
              <w:jc w:val="both"/>
              <w:rPr>
                <w:rFonts w:ascii="Times New Roman" w:hAnsi="Times New Roman" w:cs="Times New Roman"/>
                <w:b/>
              </w:rPr>
            </w:pPr>
            <w:r w:rsidRPr="00466E28">
              <w:rPr>
                <w:rFonts w:ascii="Times New Roman" w:hAnsi="Times New Roman" w:cs="Times New Roman"/>
                <w:b/>
              </w:rPr>
              <w:t xml:space="preserve">- </w:t>
            </w:r>
            <w:hyperlink r:id="rId6" w:history="1">
              <w:r>
                <w:rPr>
                  <w:rStyle w:val="a4"/>
                  <w:rFonts w:ascii="Times New Roman" w:hAnsi="Times New Roman" w:cs="Times New Roman"/>
                  <w:b w:val="0"/>
                  <w:color w:val="auto"/>
                </w:rPr>
                <w:t>П</w:t>
              </w:r>
              <w:r w:rsidRPr="00466E28">
                <w:rPr>
                  <w:rStyle w:val="a4"/>
                  <w:rFonts w:ascii="Times New Roman" w:hAnsi="Times New Roman" w:cs="Times New Roman"/>
                  <w:b w:val="0"/>
                  <w:color w:val="auto"/>
                </w:rPr>
                <w:t>остановление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p>
          <w:p w:rsidR="001D2F46" w:rsidRPr="00466E28" w:rsidRDefault="001D2F46" w:rsidP="0029751B">
            <w:pPr>
              <w:jc w:val="both"/>
              <w:rPr>
                <w:rFonts w:ascii="Times New Roman" w:hAnsi="Times New Roman" w:cs="Times New Roman"/>
                <w:b/>
              </w:rPr>
            </w:pP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Заказчик Программы</w:t>
            </w:r>
          </w:p>
        </w:tc>
        <w:tc>
          <w:tcPr>
            <w:tcW w:w="7474" w:type="dxa"/>
            <w:gridSpan w:val="6"/>
            <w:tcBorders>
              <w:top w:val="single" w:sz="4" w:space="0" w:color="auto"/>
              <w:left w:val="single" w:sz="4" w:space="0" w:color="auto"/>
              <w:bottom w:val="single" w:sz="4" w:space="0" w:color="auto"/>
            </w:tcBorders>
          </w:tcPr>
          <w:p w:rsidR="001D2F46" w:rsidRPr="00466E28" w:rsidRDefault="001D2F46" w:rsidP="0029751B">
            <w:pPr>
              <w:jc w:val="both"/>
              <w:rPr>
                <w:rFonts w:ascii="Times New Roman" w:hAnsi="Times New Roman" w:cs="Times New Roman"/>
              </w:rPr>
            </w:pPr>
            <w:r w:rsidRPr="00466E28">
              <w:rPr>
                <w:rFonts w:ascii="Times New Roman" w:hAnsi="Times New Roman" w:cs="Times New Roman"/>
              </w:rPr>
              <w:t>Администрация Ивняковского сельского поселения ЯМР ЯО</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Разработчик Программы</w:t>
            </w:r>
          </w:p>
        </w:tc>
        <w:tc>
          <w:tcPr>
            <w:tcW w:w="7474" w:type="dxa"/>
            <w:gridSpan w:val="6"/>
            <w:tcBorders>
              <w:top w:val="single" w:sz="4" w:space="0" w:color="auto"/>
              <w:left w:val="single" w:sz="4" w:space="0" w:color="auto"/>
              <w:bottom w:val="single" w:sz="4" w:space="0" w:color="auto"/>
            </w:tcBorders>
          </w:tcPr>
          <w:p w:rsidR="001D2F46" w:rsidRDefault="001D2F46" w:rsidP="0029751B">
            <w:pPr>
              <w:jc w:val="both"/>
              <w:rPr>
                <w:rFonts w:ascii="Times New Roman" w:hAnsi="Times New Roman" w:cs="Times New Roman"/>
              </w:rPr>
            </w:pPr>
            <w:r w:rsidRPr="00466E28">
              <w:rPr>
                <w:rFonts w:ascii="Times New Roman" w:hAnsi="Times New Roman" w:cs="Times New Roman"/>
              </w:rPr>
              <w:t>Администрация Ивняковского сельского поселения ЯМР ЯО</w:t>
            </w:r>
          </w:p>
          <w:p w:rsidR="001D2F46" w:rsidRPr="00466E28" w:rsidRDefault="001D2F46" w:rsidP="0029751B">
            <w:pPr>
              <w:jc w:val="both"/>
              <w:rPr>
                <w:rFonts w:ascii="Times New Roman" w:hAnsi="Times New Roman" w:cs="Times New Roman"/>
              </w:rPr>
            </w:pP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43026C" w:rsidP="0043026C">
            <w:pPr>
              <w:pStyle w:val="a6"/>
              <w:jc w:val="both"/>
              <w:rPr>
                <w:rFonts w:ascii="Times New Roman" w:hAnsi="Times New Roman" w:cs="Times New Roman"/>
                <w:b/>
              </w:rPr>
            </w:pPr>
            <w:r>
              <w:rPr>
                <w:rStyle w:val="a3"/>
                <w:rFonts w:ascii="Times New Roman" w:hAnsi="Times New Roman"/>
                <w:b w:val="0"/>
                <w:color w:val="auto"/>
              </w:rPr>
              <w:t>Ответственный и</w:t>
            </w:r>
            <w:r w:rsidR="001D2F46" w:rsidRPr="007437D0">
              <w:rPr>
                <w:rStyle w:val="a3"/>
                <w:rFonts w:ascii="Times New Roman" w:hAnsi="Times New Roman"/>
                <w:b w:val="0"/>
                <w:color w:val="auto"/>
              </w:rPr>
              <w:t>сполнитель Программы</w:t>
            </w:r>
          </w:p>
        </w:tc>
        <w:tc>
          <w:tcPr>
            <w:tcW w:w="7474" w:type="dxa"/>
            <w:gridSpan w:val="6"/>
            <w:tcBorders>
              <w:top w:val="single" w:sz="4" w:space="0" w:color="auto"/>
              <w:left w:val="single" w:sz="4" w:space="0" w:color="auto"/>
              <w:bottom w:val="single" w:sz="4" w:space="0" w:color="auto"/>
            </w:tcBorders>
          </w:tcPr>
          <w:p w:rsidR="001D2F46" w:rsidRDefault="001D2F46" w:rsidP="0029751B">
            <w:pPr>
              <w:jc w:val="both"/>
              <w:rPr>
                <w:rFonts w:ascii="Times New Roman" w:hAnsi="Times New Roman" w:cs="Times New Roman"/>
              </w:rPr>
            </w:pPr>
            <w:r w:rsidRPr="00466E28">
              <w:rPr>
                <w:rFonts w:ascii="Times New Roman" w:hAnsi="Times New Roman" w:cs="Times New Roman"/>
              </w:rPr>
              <w:t>Администрация Ивняковского сельского поселения ЯМР ЯО</w:t>
            </w:r>
          </w:p>
          <w:p w:rsidR="001D2F46" w:rsidRPr="00466E28" w:rsidRDefault="001D2F46" w:rsidP="0029751B">
            <w:pPr>
              <w:jc w:val="both"/>
              <w:rPr>
                <w:rFonts w:ascii="Times New Roman" w:hAnsi="Times New Roman" w:cs="Times New Roman"/>
              </w:rPr>
            </w:pP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Координатор программы</w:t>
            </w:r>
          </w:p>
        </w:tc>
        <w:tc>
          <w:tcPr>
            <w:tcW w:w="7474" w:type="dxa"/>
            <w:gridSpan w:val="6"/>
            <w:tcBorders>
              <w:top w:val="single" w:sz="4" w:space="0" w:color="auto"/>
              <w:left w:val="single" w:sz="4" w:space="0" w:color="auto"/>
              <w:bottom w:val="single" w:sz="4" w:space="0" w:color="auto"/>
            </w:tcBorders>
          </w:tcPr>
          <w:p w:rsidR="001D2F46" w:rsidRDefault="001D2F46" w:rsidP="0029751B">
            <w:pPr>
              <w:jc w:val="both"/>
              <w:rPr>
                <w:rFonts w:ascii="Times New Roman" w:hAnsi="Times New Roman" w:cs="Times New Roman"/>
              </w:rPr>
            </w:pPr>
            <w:r>
              <w:rPr>
                <w:rFonts w:ascii="Times New Roman" w:hAnsi="Times New Roman" w:cs="Times New Roman"/>
              </w:rPr>
              <w:t>Департамент по физической культуре, спорту и молодежной политике Ярославской области</w:t>
            </w:r>
          </w:p>
          <w:p w:rsidR="007437D0" w:rsidRDefault="001D2F46" w:rsidP="0029751B">
            <w:pPr>
              <w:jc w:val="both"/>
              <w:rPr>
                <w:rFonts w:ascii="Times New Roman" w:hAnsi="Times New Roman" w:cs="Times New Roman"/>
              </w:rPr>
            </w:pPr>
            <w:r>
              <w:rPr>
                <w:rFonts w:ascii="Times New Roman" w:hAnsi="Times New Roman" w:cs="Times New Roman"/>
              </w:rPr>
              <w:t xml:space="preserve">Заместитель Главы Ивняковского сельского поселения </w:t>
            </w:r>
          </w:p>
          <w:p w:rsidR="001D2F46" w:rsidRPr="00466E28" w:rsidRDefault="001D2F46" w:rsidP="0029751B">
            <w:pPr>
              <w:jc w:val="both"/>
              <w:rPr>
                <w:rFonts w:ascii="Times New Roman" w:hAnsi="Times New Roman" w:cs="Times New Roman"/>
              </w:rPr>
            </w:pPr>
            <w:r>
              <w:rPr>
                <w:rFonts w:ascii="Times New Roman" w:hAnsi="Times New Roman" w:cs="Times New Roman"/>
              </w:rPr>
              <w:t>Буличенко А.В.</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Цель Программы</w:t>
            </w:r>
          </w:p>
        </w:tc>
        <w:tc>
          <w:tcPr>
            <w:tcW w:w="7474" w:type="dxa"/>
            <w:gridSpan w:val="6"/>
            <w:tcBorders>
              <w:top w:val="single" w:sz="4" w:space="0" w:color="auto"/>
              <w:left w:val="single" w:sz="4" w:space="0" w:color="auto"/>
              <w:bottom w:val="single" w:sz="4" w:space="0" w:color="auto"/>
            </w:tcBorders>
          </w:tcPr>
          <w:p w:rsidR="001D2F46" w:rsidRPr="00012F38" w:rsidRDefault="001D2F46" w:rsidP="0029751B">
            <w:pPr>
              <w:jc w:val="both"/>
              <w:rPr>
                <w:rFonts w:ascii="Times New Roman" w:hAnsi="Times New Roman" w:cs="Times New Roman"/>
              </w:rPr>
            </w:pPr>
            <w:r>
              <w:rPr>
                <w:rFonts w:ascii="Times New Roman" w:hAnsi="Times New Roman" w:cs="Times New Roman"/>
              </w:rPr>
              <w:t xml:space="preserve">Государственная поддержка в решении жилищной проблемы молодых семей, </w:t>
            </w:r>
            <w:r w:rsidRPr="00012F38">
              <w:rPr>
                <w:rFonts w:ascii="Times New Roman" w:hAnsi="Times New Roman" w:cs="Times New Roman"/>
              </w:rPr>
              <w:t xml:space="preserve">проживающих на территории </w:t>
            </w:r>
            <w:r>
              <w:rPr>
                <w:rFonts w:ascii="Times New Roman" w:hAnsi="Times New Roman" w:cs="Times New Roman"/>
              </w:rPr>
              <w:t xml:space="preserve">Ивняковского сельского поселения, </w:t>
            </w:r>
            <w:r w:rsidRPr="00012F38">
              <w:rPr>
                <w:rFonts w:ascii="Times New Roman" w:hAnsi="Times New Roman" w:cs="Times New Roman"/>
              </w:rPr>
              <w:t>признанных в установленном порядке</w:t>
            </w:r>
            <w:r>
              <w:rPr>
                <w:rFonts w:ascii="Times New Roman" w:hAnsi="Times New Roman" w:cs="Times New Roman"/>
              </w:rPr>
              <w:t>,</w:t>
            </w:r>
            <w:r w:rsidRPr="00012F38">
              <w:rPr>
                <w:rFonts w:ascii="Times New Roman" w:hAnsi="Times New Roman" w:cs="Times New Roman"/>
              </w:rPr>
              <w:t xml:space="preserve"> нуждающимися </w:t>
            </w:r>
            <w:r>
              <w:rPr>
                <w:rFonts w:ascii="Times New Roman" w:hAnsi="Times New Roman" w:cs="Times New Roman"/>
              </w:rPr>
              <w:t>в улучшении жилищных условий</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Fonts w:ascii="Times New Roman" w:hAnsi="Times New Roman" w:cs="Times New Roman"/>
                <w:b/>
              </w:rPr>
            </w:pPr>
            <w:r w:rsidRPr="007437D0">
              <w:rPr>
                <w:rStyle w:val="a3"/>
                <w:rFonts w:ascii="Times New Roman" w:hAnsi="Times New Roman"/>
                <w:b w:val="0"/>
                <w:color w:val="auto"/>
              </w:rPr>
              <w:t>Перечень разделов Программы</w:t>
            </w:r>
          </w:p>
        </w:tc>
        <w:tc>
          <w:tcPr>
            <w:tcW w:w="7474" w:type="dxa"/>
            <w:gridSpan w:val="6"/>
            <w:tcBorders>
              <w:top w:val="single" w:sz="4" w:space="0" w:color="auto"/>
              <w:left w:val="single" w:sz="4" w:space="0" w:color="auto"/>
              <w:bottom w:val="single" w:sz="4" w:space="0" w:color="auto"/>
            </w:tcBorders>
          </w:tcPr>
          <w:p w:rsidR="001D2F46" w:rsidRPr="00466E28" w:rsidRDefault="001D2F46" w:rsidP="0029751B">
            <w:pPr>
              <w:pStyle w:val="a6"/>
              <w:jc w:val="both"/>
              <w:rPr>
                <w:rFonts w:ascii="Times New Roman" w:hAnsi="Times New Roman" w:cs="Times New Roman"/>
              </w:rPr>
            </w:pPr>
            <w:r w:rsidRPr="00466E28">
              <w:rPr>
                <w:rFonts w:ascii="Times New Roman" w:hAnsi="Times New Roman" w:cs="Times New Roman"/>
              </w:rPr>
              <w:t>1. Паспорт Программы;</w:t>
            </w:r>
          </w:p>
          <w:p w:rsidR="001D2F46" w:rsidRPr="00466E28" w:rsidRDefault="001D2F46" w:rsidP="0029751B">
            <w:pPr>
              <w:jc w:val="both"/>
              <w:rPr>
                <w:rFonts w:ascii="Times New Roman" w:hAnsi="Times New Roman" w:cs="Times New Roman"/>
              </w:rPr>
            </w:pPr>
            <w:r w:rsidRPr="00466E28">
              <w:rPr>
                <w:rFonts w:ascii="Times New Roman" w:hAnsi="Times New Roman" w:cs="Times New Roman"/>
              </w:rPr>
              <w:t>2. Сведения об общей потребности в ресурсах;</w:t>
            </w:r>
          </w:p>
          <w:p w:rsidR="001D2F46" w:rsidRPr="00466E28" w:rsidRDefault="001D2F46" w:rsidP="0029751B">
            <w:pPr>
              <w:jc w:val="both"/>
              <w:rPr>
                <w:rFonts w:ascii="Times New Roman" w:hAnsi="Times New Roman" w:cs="Times New Roman"/>
              </w:rPr>
            </w:pPr>
            <w:r w:rsidRPr="00466E28">
              <w:rPr>
                <w:rFonts w:ascii="Times New Roman" w:hAnsi="Times New Roman" w:cs="Times New Roman"/>
              </w:rPr>
              <w:t>3. Анализ и оценка проблемы</w:t>
            </w:r>
            <w:r w:rsidR="0043026C">
              <w:rPr>
                <w:rFonts w:ascii="Times New Roman" w:hAnsi="Times New Roman" w:cs="Times New Roman"/>
              </w:rPr>
              <w:t xml:space="preserve">, решение которой осуществляется </w:t>
            </w:r>
            <w:r w:rsidR="0043026C">
              <w:rPr>
                <w:rFonts w:ascii="Times New Roman" w:hAnsi="Times New Roman" w:cs="Times New Roman"/>
              </w:rPr>
              <w:lastRenderedPageBreak/>
              <w:t>путем реализации программы</w:t>
            </w:r>
            <w:r w:rsidRPr="00466E28">
              <w:rPr>
                <w:rFonts w:ascii="Times New Roman" w:hAnsi="Times New Roman" w:cs="Times New Roman"/>
              </w:rPr>
              <w:t>;</w:t>
            </w:r>
          </w:p>
          <w:p w:rsidR="001D2F46" w:rsidRPr="00466E28" w:rsidRDefault="0043026C" w:rsidP="0029751B">
            <w:pPr>
              <w:pStyle w:val="a6"/>
              <w:jc w:val="both"/>
              <w:rPr>
                <w:rFonts w:ascii="Times New Roman" w:hAnsi="Times New Roman" w:cs="Times New Roman"/>
              </w:rPr>
            </w:pPr>
            <w:r>
              <w:rPr>
                <w:rFonts w:ascii="Times New Roman" w:hAnsi="Times New Roman" w:cs="Times New Roman"/>
              </w:rPr>
              <w:t>4. Цель</w:t>
            </w:r>
            <w:r w:rsidR="001D2F46" w:rsidRPr="00466E28">
              <w:rPr>
                <w:rFonts w:ascii="Times New Roman" w:hAnsi="Times New Roman" w:cs="Times New Roman"/>
              </w:rPr>
              <w:t xml:space="preserve"> и задачи Программы;</w:t>
            </w:r>
          </w:p>
          <w:p w:rsidR="001D2F46" w:rsidRDefault="0043026C" w:rsidP="0029751B">
            <w:pPr>
              <w:pStyle w:val="a6"/>
              <w:jc w:val="both"/>
              <w:rPr>
                <w:rFonts w:ascii="Times New Roman" w:hAnsi="Times New Roman" w:cs="Times New Roman"/>
              </w:rPr>
            </w:pPr>
            <w:r>
              <w:rPr>
                <w:rFonts w:ascii="Times New Roman" w:hAnsi="Times New Roman" w:cs="Times New Roman"/>
              </w:rPr>
              <w:t>5</w:t>
            </w:r>
            <w:r w:rsidR="001D2F46" w:rsidRPr="00466E28">
              <w:rPr>
                <w:rFonts w:ascii="Times New Roman" w:hAnsi="Times New Roman" w:cs="Times New Roman"/>
              </w:rPr>
              <w:t>. Система Программных мероприятий;</w:t>
            </w:r>
          </w:p>
          <w:p w:rsidR="0043026C" w:rsidRPr="0043026C" w:rsidRDefault="0043026C" w:rsidP="0043026C">
            <w:pPr>
              <w:rPr>
                <w:rFonts w:ascii="Times New Roman" w:hAnsi="Times New Roman" w:cs="Times New Roman"/>
              </w:rPr>
            </w:pPr>
            <w:r>
              <w:rPr>
                <w:rFonts w:ascii="Times New Roman" w:hAnsi="Times New Roman" w:cs="Times New Roman"/>
              </w:rPr>
              <w:t>6</w:t>
            </w:r>
            <w:r w:rsidRPr="0043026C">
              <w:rPr>
                <w:rFonts w:ascii="Times New Roman" w:hAnsi="Times New Roman" w:cs="Times New Roman"/>
              </w:rPr>
              <w:t>. Сведения о распределении объемов и источников финансирования по годам</w:t>
            </w:r>
            <w:r>
              <w:rPr>
                <w:rFonts w:ascii="Times New Roman" w:hAnsi="Times New Roman" w:cs="Times New Roman"/>
              </w:rPr>
              <w:t>;</w:t>
            </w:r>
          </w:p>
          <w:p w:rsidR="001D2F46" w:rsidRPr="00466E28" w:rsidRDefault="0043026C" w:rsidP="0029751B">
            <w:pPr>
              <w:pStyle w:val="a6"/>
              <w:jc w:val="both"/>
              <w:rPr>
                <w:rFonts w:ascii="Times New Roman" w:hAnsi="Times New Roman" w:cs="Times New Roman"/>
              </w:rPr>
            </w:pPr>
            <w:r>
              <w:rPr>
                <w:rFonts w:ascii="Times New Roman" w:hAnsi="Times New Roman" w:cs="Times New Roman"/>
              </w:rPr>
              <w:t>7</w:t>
            </w:r>
            <w:r w:rsidR="001D2F46" w:rsidRPr="00466E28">
              <w:rPr>
                <w:rFonts w:ascii="Times New Roman" w:hAnsi="Times New Roman" w:cs="Times New Roman"/>
              </w:rPr>
              <w:t>.</w:t>
            </w:r>
            <w:r>
              <w:rPr>
                <w:rFonts w:ascii="Times New Roman" w:hAnsi="Times New Roman" w:cs="Times New Roman"/>
              </w:rPr>
              <w:t xml:space="preserve">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r w:rsidR="001D2F46" w:rsidRPr="00466E28">
              <w:rPr>
                <w:rFonts w:ascii="Times New Roman" w:hAnsi="Times New Roman" w:cs="Times New Roman"/>
              </w:rPr>
              <w:t>;</w:t>
            </w:r>
          </w:p>
          <w:p w:rsidR="001D2F46" w:rsidRPr="00466E28" w:rsidRDefault="00286AA1" w:rsidP="00286AA1">
            <w:pPr>
              <w:jc w:val="both"/>
              <w:rPr>
                <w:rFonts w:ascii="Times New Roman" w:hAnsi="Times New Roman" w:cs="Times New Roman"/>
              </w:rPr>
            </w:pPr>
            <w:r>
              <w:rPr>
                <w:rFonts w:ascii="Times New Roman" w:hAnsi="Times New Roman" w:cs="Times New Roman"/>
              </w:rPr>
              <w:t>8</w:t>
            </w:r>
            <w:r w:rsidR="001D2F46" w:rsidRPr="00466E28">
              <w:rPr>
                <w:rFonts w:ascii="Times New Roman" w:hAnsi="Times New Roman" w:cs="Times New Roman"/>
              </w:rPr>
              <w:t xml:space="preserve">. </w:t>
            </w:r>
            <w:r>
              <w:rPr>
                <w:rFonts w:ascii="Times New Roman" w:hAnsi="Times New Roman" w:cs="Times New Roman"/>
              </w:rPr>
              <w:t xml:space="preserve">Целевые показатели программы </w:t>
            </w:r>
            <w:proofErr w:type="spellStart"/>
            <w:r>
              <w:rPr>
                <w:rFonts w:ascii="Times New Roman" w:hAnsi="Times New Roman" w:cs="Times New Roman"/>
              </w:rPr>
              <w:t>ии</w:t>
            </w:r>
            <w:proofErr w:type="spellEnd"/>
            <w:r>
              <w:rPr>
                <w:rFonts w:ascii="Times New Roman" w:hAnsi="Times New Roman" w:cs="Times New Roman"/>
              </w:rPr>
              <w:t xml:space="preserve"> методика оценки эффективности и результативности реализации программы</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7437D0" w:rsidRDefault="001D2F46" w:rsidP="0029751B">
            <w:pPr>
              <w:pStyle w:val="a6"/>
              <w:jc w:val="both"/>
              <w:rPr>
                <w:rStyle w:val="a3"/>
                <w:rFonts w:ascii="Times New Roman" w:hAnsi="Times New Roman"/>
                <w:b w:val="0"/>
                <w:color w:val="auto"/>
              </w:rPr>
            </w:pPr>
            <w:r w:rsidRPr="007437D0">
              <w:rPr>
                <w:rStyle w:val="a3"/>
                <w:rFonts w:ascii="Times New Roman" w:hAnsi="Times New Roman"/>
                <w:b w:val="0"/>
                <w:color w:val="auto"/>
              </w:rPr>
              <w:lastRenderedPageBreak/>
              <w:t>Сроки реализации Программы</w:t>
            </w:r>
          </w:p>
        </w:tc>
        <w:tc>
          <w:tcPr>
            <w:tcW w:w="7474" w:type="dxa"/>
            <w:gridSpan w:val="6"/>
            <w:tcBorders>
              <w:top w:val="single" w:sz="4" w:space="0" w:color="auto"/>
              <w:left w:val="single" w:sz="4" w:space="0" w:color="auto"/>
              <w:bottom w:val="single" w:sz="4" w:space="0" w:color="auto"/>
            </w:tcBorders>
          </w:tcPr>
          <w:p w:rsidR="001D2F46" w:rsidRPr="00466E28" w:rsidRDefault="001D2F46" w:rsidP="001D2F46">
            <w:pPr>
              <w:pStyle w:val="a6"/>
              <w:jc w:val="both"/>
              <w:rPr>
                <w:rFonts w:ascii="Times New Roman" w:hAnsi="Times New Roman" w:cs="Times New Roman"/>
              </w:rPr>
            </w:pPr>
            <w:r>
              <w:rPr>
                <w:rFonts w:ascii="Times New Roman" w:hAnsi="Times New Roman" w:cs="Times New Roman"/>
              </w:rPr>
              <w:t>Сроки реализации программы 2021 -2023 г.г.</w:t>
            </w:r>
          </w:p>
        </w:tc>
      </w:tr>
      <w:tr w:rsidR="00C24DAA" w:rsidRPr="00466E28" w:rsidTr="0029751B">
        <w:tc>
          <w:tcPr>
            <w:tcW w:w="2127" w:type="dxa"/>
            <w:vMerge w:val="restart"/>
            <w:tcBorders>
              <w:top w:val="single" w:sz="4" w:space="0" w:color="auto"/>
              <w:right w:val="single" w:sz="4" w:space="0" w:color="auto"/>
            </w:tcBorders>
          </w:tcPr>
          <w:p w:rsidR="00C24DAA" w:rsidRPr="007437D0" w:rsidRDefault="00C24DAA" w:rsidP="0029751B">
            <w:pPr>
              <w:pStyle w:val="a6"/>
              <w:rPr>
                <w:rFonts w:ascii="Times New Roman" w:hAnsi="Times New Roman" w:cs="Times New Roman"/>
                <w:b/>
              </w:rPr>
            </w:pPr>
            <w:r>
              <w:rPr>
                <w:rStyle w:val="a3"/>
                <w:rFonts w:ascii="Times New Roman" w:hAnsi="Times New Roman"/>
                <w:b w:val="0"/>
                <w:color w:val="auto"/>
              </w:rPr>
              <w:t>И</w:t>
            </w:r>
            <w:r w:rsidRPr="007437D0">
              <w:rPr>
                <w:rStyle w:val="a3"/>
                <w:rFonts w:ascii="Times New Roman" w:hAnsi="Times New Roman"/>
                <w:b w:val="0"/>
                <w:color w:val="auto"/>
              </w:rPr>
              <w:t>сточники финансирования Программы</w:t>
            </w:r>
          </w:p>
        </w:tc>
        <w:tc>
          <w:tcPr>
            <w:tcW w:w="1984" w:type="dxa"/>
            <w:tcBorders>
              <w:top w:val="single" w:sz="4" w:space="0" w:color="auto"/>
              <w:left w:val="single" w:sz="4" w:space="0" w:color="auto"/>
              <w:bottom w:val="single" w:sz="4" w:space="0" w:color="auto"/>
            </w:tcBorders>
            <w:vAlign w:val="center"/>
          </w:tcPr>
          <w:p w:rsidR="00C24DAA" w:rsidRPr="007437D0" w:rsidRDefault="00C24DAA" w:rsidP="007437D0">
            <w:pPr>
              <w:pStyle w:val="a5"/>
              <w:jc w:val="center"/>
              <w:rPr>
                <w:rFonts w:ascii="Times New Roman" w:hAnsi="Times New Roman" w:cs="Times New Roman"/>
                <w:sz w:val="18"/>
                <w:szCs w:val="18"/>
              </w:rPr>
            </w:pPr>
            <w:r>
              <w:rPr>
                <w:rFonts w:ascii="Times New Roman" w:hAnsi="Times New Roman" w:cs="Times New Roman"/>
                <w:sz w:val="18"/>
                <w:szCs w:val="18"/>
              </w:rPr>
              <w:t>Источники финансирования</w:t>
            </w:r>
          </w:p>
        </w:tc>
        <w:tc>
          <w:tcPr>
            <w:tcW w:w="1418" w:type="dxa"/>
            <w:tcBorders>
              <w:top w:val="single" w:sz="4" w:space="0" w:color="auto"/>
              <w:left w:val="single" w:sz="4" w:space="0" w:color="auto"/>
              <w:bottom w:val="single" w:sz="4" w:space="0" w:color="auto"/>
            </w:tcBorders>
            <w:vAlign w:val="center"/>
          </w:tcPr>
          <w:p w:rsidR="00C24DAA" w:rsidRPr="007437D0" w:rsidRDefault="00C24DAA" w:rsidP="007437D0">
            <w:pPr>
              <w:pStyle w:val="a5"/>
              <w:jc w:val="center"/>
              <w:rPr>
                <w:rFonts w:ascii="Times New Roman" w:hAnsi="Times New Roman" w:cs="Times New Roman"/>
                <w:sz w:val="18"/>
                <w:szCs w:val="18"/>
              </w:rPr>
            </w:pPr>
            <w:r w:rsidRPr="007437D0">
              <w:rPr>
                <w:rFonts w:ascii="Times New Roman" w:hAnsi="Times New Roman" w:cs="Times New Roman"/>
                <w:sz w:val="18"/>
                <w:szCs w:val="18"/>
              </w:rPr>
              <w:t>ИТОГО</w:t>
            </w:r>
          </w:p>
        </w:tc>
        <w:tc>
          <w:tcPr>
            <w:tcW w:w="1275" w:type="dxa"/>
            <w:tcBorders>
              <w:top w:val="single" w:sz="4" w:space="0" w:color="auto"/>
              <w:left w:val="single" w:sz="4" w:space="0" w:color="auto"/>
              <w:bottom w:val="single" w:sz="4" w:space="0" w:color="auto"/>
            </w:tcBorders>
            <w:vAlign w:val="center"/>
          </w:tcPr>
          <w:p w:rsidR="00C24DAA" w:rsidRPr="007437D0" w:rsidRDefault="00C24DAA" w:rsidP="007437D0">
            <w:pPr>
              <w:pStyle w:val="a5"/>
              <w:jc w:val="center"/>
              <w:rPr>
                <w:rFonts w:ascii="Times New Roman" w:hAnsi="Times New Roman" w:cs="Times New Roman"/>
                <w:sz w:val="18"/>
                <w:szCs w:val="18"/>
              </w:rPr>
            </w:pPr>
            <w:r w:rsidRPr="007437D0">
              <w:rPr>
                <w:rFonts w:ascii="Times New Roman" w:hAnsi="Times New Roman" w:cs="Times New Roman"/>
                <w:sz w:val="18"/>
                <w:szCs w:val="18"/>
              </w:rPr>
              <w:t>2021</w:t>
            </w:r>
          </w:p>
        </w:tc>
        <w:tc>
          <w:tcPr>
            <w:tcW w:w="1276" w:type="dxa"/>
            <w:tcBorders>
              <w:top w:val="single" w:sz="4" w:space="0" w:color="auto"/>
              <w:left w:val="single" w:sz="4" w:space="0" w:color="auto"/>
              <w:bottom w:val="single" w:sz="4" w:space="0" w:color="auto"/>
            </w:tcBorders>
            <w:vAlign w:val="center"/>
          </w:tcPr>
          <w:p w:rsidR="00C24DAA" w:rsidRPr="007437D0" w:rsidRDefault="00C24DAA" w:rsidP="007437D0">
            <w:pPr>
              <w:pStyle w:val="a5"/>
              <w:jc w:val="center"/>
              <w:rPr>
                <w:rFonts w:ascii="Times New Roman" w:hAnsi="Times New Roman" w:cs="Times New Roman"/>
                <w:sz w:val="18"/>
                <w:szCs w:val="18"/>
              </w:rPr>
            </w:pPr>
            <w:r w:rsidRPr="007437D0">
              <w:rPr>
                <w:rFonts w:ascii="Times New Roman" w:hAnsi="Times New Roman" w:cs="Times New Roman"/>
                <w:sz w:val="18"/>
                <w:szCs w:val="18"/>
              </w:rPr>
              <w:t>2022</w:t>
            </w:r>
          </w:p>
        </w:tc>
        <w:tc>
          <w:tcPr>
            <w:tcW w:w="1276" w:type="dxa"/>
            <w:tcBorders>
              <w:top w:val="single" w:sz="4" w:space="0" w:color="auto"/>
              <w:left w:val="single" w:sz="4" w:space="0" w:color="auto"/>
              <w:bottom w:val="single" w:sz="4" w:space="0" w:color="auto"/>
            </w:tcBorders>
            <w:vAlign w:val="center"/>
          </w:tcPr>
          <w:p w:rsidR="00C24DAA" w:rsidRPr="007437D0" w:rsidRDefault="00C24DAA" w:rsidP="007437D0">
            <w:pPr>
              <w:pStyle w:val="a5"/>
              <w:jc w:val="center"/>
              <w:rPr>
                <w:rFonts w:ascii="Times New Roman" w:hAnsi="Times New Roman" w:cs="Times New Roman"/>
                <w:sz w:val="18"/>
                <w:szCs w:val="18"/>
              </w:rPr>
            </w:pPr>
            <w:r w:rsidRPr="007437D0">
              <w:rPr>
                <w:rFonts w:ascii="Times New Roman" w:hAnsi="Times New Roman" w:cs="Times New Roman"/>
                <w:sz w:val="18"/>
                <w:szCs w:val="18"/>
              </w:rPr>
              <w:t>2023</w:t>
            </w:r>
          </w:p>
        </w:tc>
        <w:tc>
          <w:tcPr>
            <w:tcW w:w="245" w:type="dxa"/>
            <w:vMerge w:val="restart"/>
            <w:tcBorders>
              <w:top w:val="single" w:sz="4" w:space="0" w:color="auto"/>
              <w:left w:val="single" w:sz="4" w:space="0" w:color="auto"/>
            </w:tcBorders>
          </w:tcPr>
          <w:p w:rsidR="00C24DAA" w:rsidRPr="00351E0F" w:rsidRDefault="00C24DAA" w:rsidP="0029751B">
            <w:pPr>
              <w:rPr>
                <w:rFonts w:ascii="Times New Roman" w:hAnsi="Times New Roman" w:cs="Times New Roman"/>
                <w:sz w:val="18"/>
                <w:szCs w:val="18"/>
              </w:rPr>
            </w:pPr>
          </w:p>
        </w:tc>
      </w:tr>
      <w:tr w:rsidR="000B5CD4" w:rsidRPr="00466E28" w:rsidTr="0029751B">
        <w:tc>
          <w:tcPr>
            <w:tcW w:w="2127" w:type="dxa"/>
            <w:vMerge/>
            <w:tcBorders>
              <w:right w:val="single" w:sz="4" w:space="0" w:color="auto"/>
            </w:tcBorders>
          </w:tcPr>
          <w:p w:rsidR="000B5CD4" w:rsidRPr="00466E28" w:rsidRDefault="000B5CD4" w:rsidP="0029751B">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5CD4" w:rsidRPr="007437D0" w:rsidRDefault="000B5CD4" w:rsidP="007437D0">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418"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585,2</w:t>
            </w:r>
          </w:p>
        </w:tc>
        <w:tc>
          <w:tcPr>
            <w:tcW w:w="1275"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276"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245" w:type="dxa"/>
            <w:vMerge/>
            <w:tcBorders>
              <w:left w:val="single" w:sz="4" w:space="0" w:color="auto"/>
            </w:tcBorders>
          </w:tcPr>
          <w:p w:rsidR="000B5CD4" w:rsidRPr="00351E0F" w:rsidRDefault="000B5CD4" w:rsidP="0029751B">
            <w:pPr>
              <w:pStyle w:val="a5"/>
              <w:rPr>
                <w:rFonts w:ascii="Times New Roman" w:hAnsi="Times New Roman" w:cs="Times New Roman"/>
                <w:sz w:val="20"/>
                <w:szCs w:val="20"/>
              </w:rPr>
            </w:pPr>
          </w:p>
        </w:tc>
      </w:tr>
      <w:tr w:rsidR="000B5CD4" w:rsidRPr="00466E28" w:rsidTr="0029751B">
        <w:trPr>
          <w:trHeight w:val="600"/>
        </w:trPr>
        <w:tc>
          <w:tcPr>
            <w:tcW w:w="2127" w:type="dxa"/>
            <w:vMerge/>
            <w:tcBorders>
              <w:right w:val="single" w:sz="4" w:space="0" w:color="auto"/>
            </w:tcBorders>
          </w:tcPr>
          <w:p w:rsidR="000B5CD4" w:rsidRPr="00466E28" w:rsidRDefault="000B5CD4" w:rsidP="0029751B">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0B5CD4" w:rsidRPr="007437D0" w:rsidRDefault="000B5CD4" w:rsidP="007437D0">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418"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5"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245" w:type="dxa"/>
            <w:vMerge/>
            <w:tcBorders>
              <w:left w:val="single" w:sz="4" w:space="0" w:color="auto"/>
            </w:tcBorders>
          </w:tcPr>
          <w:p w:rsidR="000B5CD4" w:rsidRPr="00351E0F" w:rsidRDefault="000B5CD4" w:rsidP="0029751B">
            <w:pPr>
              <w:jc w:val="both"/>
              <w:rPr>
                <w:rFonts w:ascii="Times New Roman" w:hAnsi="Times New Roman" w:cs="Times New Roman"/>
                <w:sz w:val="20"/>
                <w:szCs w:val="20"/>
              </w:rPr>
            </w:pPr>
          </w:p>
        </w:tc>
      </w:tr>
      <w:tr w:rsidR="000B5CD4" w:rsidRPr="00466E28" w:rsidTr="0029751B">
        <w:trPr>
          <w:trHeight w:val="675"/>
        </w:trPr>
        <w:tc>
          <w:tcPr>
            <w:tcW w:w="2127" w:type="dxa"/>
            <w:vMerge/>
            <w:tcBorders>
              <w:bottom w:val="single" w:sz="4" w:space="0" w:color="auto"/>
              <w:right w:val="single" w:sz="4" w:space="0" w:color="auto"/>
            </w:tcBorders>
          </w:tcPr>
          <w:p w:rsidR="000B5CD4" w:rsidRPr="00466E28" w:rsidRDefault="000B5CD4" w:rsidP="0029751B">
            <w:pPr>
              <w:pStyle w:val="a5"/>
              <w:rPr>
                <w:rFonts w:ascii="Times New Roman" w:hAnsi="Times New Roman" w:cs="Times New Roman"/>
              </w:rPr>
            </w:pPr>
          </w:p>
        </w:tc>
        <w:tc>
          <w:tcPr>
            <w:tcW w:w="1984" w:type="dxa"/>
            <w:tcBorders>
              <w:top w:val="single" w:sz="4" w:space="0" w:color="auto"/>
              <w:left w:val="single" w:sz="4" w:space="0" w:color="auto"/>
              <w:right w:val="single" w:sz="4" w:space="0" w:color="auto"/>
            </w:tcBorders>
            <w:vAlign w:val="center"/>
          </w:tcPr>
          <w:p w:rsidR="000B5CD4" w:rsidRPr="007437D0" w:rsidRDefault="000B5CD4" w:rsidP="007437D0">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418" w:type="dxa"/>
            <w:tcBorders>
              <w:top w:val="single" w:sz="4" w:space="0" w:color="auto"/>
              <w:left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5" w:type="dxa"/>
            <w:tcBorders>
              <w:top w:val="single" w:sz="4" w:space="0" w:color="auto"/>
              <w:left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6" w:type="dxa"/>
            <w:tcBorders>
              <w:top w:val="single" w:sz="4" w:space="0" w:color="auto"/>
              <w:left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276" w:type="dxa"/>
            <w:tcBorders>
              <w:top w:val="single" w:sz="4" w:space="0" w:color="auto"/>
              <w:left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245" w:type="dxa"/>
            <w:vMerge/>
            <w:tcBorders>
              <w:left w:val="single" w:sz="4" w:space="0" w:color="auto"/>
            </w:tcBorders>
          </w:tcPr>
          <w:p w:rsidR="000B5CD4" w:rsidRPr="00351E0F" w:rsidRDefault="000B5CD4" w:rsidP="0029751B">
            <w:pPr>
              <w:jc w:val="both"/>
              <w:rPr>
                <w:rFonts w:ascii="Times New Roman" w:hAnsi="Times New Roman" w:cs="Times New Roman"/>
                <w:sz w:val="20"/>
                <w:szCs w:val="20"/>
              </w:rPr>
            </w:pPr>
          </w:p>
        </w:tc>
      </w:tr>
      <w:tr w:rsidR="001D2F46" w:rsidRPr="00466E28" w:rsidTr="0029751B">
        <w:tc>
          <w:tcPr>
            <w:tcW w:w="2127" w:type="dxa"/>
            <w:tcBorders>
              <w:top w:val="single" w:sz="4" w:space="0" w:color="auto"/>
              <w:bottom w:val="single" w:sz="4" w:space="0" w:color="auto"/>
              <w:right w:val="single" w:sz="4" w:space="0" w:color="auto"/>
            </w:tcBorders>
          </w:tcPr>
          <w:p w:rsidR="001D2F46" w:rsidRPr="00807E53" w:rsidRDefault="001D2F46" w:rsidP="0029751B">
            <w:pPr>
              <w:pStyle w:val="a6"/>
              <w:rPr>
                <w:rFonts w:ascii="Times New Roman" w:hAnsi="Times New Roman" w:cs="Times New Roman"/>
                <w:b/>
              </w:rPr>
            </w:pPr>
            <w:proofErr w:type="gramStart"/>
            <w:r w:rsidRPr="00807E53">
              <w:rPr>
                <w:rStyle w:val="a3"/>
                <w:rFonts w:ascii="Times New Roman" w:hAnsi="Times New Roman"/>
                <w:b w:val="0"/>
                <w:color w:val="auto"/>
              </w:rPr>
              <w:t>Контроль за</w:t>
            </w:r>
            <w:proofErr w:type="gramEnd"/>
            <w:r w:rsidRPr="00807E53">
              <w:rPr>
                <w:rStyle w:val="a3"/>
                <w:rFonts w:ascii="Times New Roman" w:hAnsi="Times New Roman"/>
                <w:b w:val="0"/>
                <w:color w:val="auto"/>
              </w:rPr>
              <w:t xml:space="preserve"> исполнением Программы </w:t>
            </w:r>
          </w:p>
        </w:tc>
        <w:tc>
          <w:tcPr>
            <w:tcW w:w="7474" w:type="dxa"/>
            <w:gridSpan w:val="6"/>
            <w:tcBorders>
              <w:top w:val="single" w:sz="4" w:space="0" w:color="auto"/>
              <w:left w:val="single" w:sz="4" w:space="0" w:color="auto"/>
              <w:bottom w:val="single" w:sz="4" w:space="0" w:color="auto"/>
            </w:tcBorders>
          </w:tcPr>
          <w:p w:rsidR="001D2F46" w:rsidRPr="00466E28" w:rsidRDefault="001D2F46" w:rsidP="0029751B">
            <w:pPr>
              <w:pStyle w:val="a6"/>
              <w:jc w:val="both"/>
              <w:rPr>
                <w:rFonts w:ascii="Times New Roman" w:hAnsi="Times New Roman" w:cs="Times New Roman"/>
              </w:rPr>
            </w:pPr>
            <w:r w:rsidRPr="00466E28">
              <w:rPr>
                <w:rFonts w:ascii="Times New Roman" w:hAnsi="Times New Roman" w:cs="Times New Roman"/>
              </w:rPr>
              <w:t>Цуренкова Ирина Ивановна  – Глава Ивняковского сельского поселения;</w:t>
            </w:r>
          </w:p>
          <w:p w:rsidR="001D2F46" w:rsidRPr="00466E28" w:rsidRDefault="001D2F46" w:rsidP="0029751B">
            <w:pPr>
              <w:jc w:val="both"/>
              <w:rPr>
                <w:rFonts w:ascii="Times New Roman" w:hAnsi="Times New Roman" w:cs="Times New Roman"/>
              </w:rPr>
            </w:pPr>
            <w:r>
              <w:rPr>
                <w:rFonts w:ascii="Times New Roman" w:hAnsi="Times New Roman" w:cs="Times New Roman"/>
              </w:rPr>
              <w:t xml:space="preserve">Буличенко Андрей Валентинович – заместитель Главы Ивняковского </w:t>
            </w:r>
            <w:proofErr w:type="spellStart"/>
            <w:r>
              <w:rPr>
                <w:rFonts w:ascii="Times New Roman" w:hAnsi="Times New Roman" w:cs="Times New Roman"/>
              </w:rPr>
              <w:t>селького</w:t>
            </w:r>
            <w:proofErr w:type="spellEnd"/>
            <w:r>
              <w:rPr>
                <w:rFonts w:ascii="Times New Roman" w:hAnsi="Times New Roman" w:cs="Times New Roman"/>
              </w:rPr>
              <w:t xml:space="preserve"> поселения</w:t>
            </w:r>
          </w:p>
        </w:tc>
      </w:tr>
      <w:tr w:rsidR="001D2F46" w:rsidRPr="00466E28" w:rsidTr="0029751B">
        <w:tc>
          <w:tcPr>
            <w:tcW w:w="2127" w:type="dxa"/>
            <w:tcBorders>
              <w:top w:val="single" w:sz="4" w:space="0" w:color="auto"/>
              <w:bottom w:val="single" w:sz="4" w:space="0" w:color="auto"/>
              <w:right w:val="single" w:sz="4" w:space="0" w:color="auto"/>
            </w:tcBorders>
          </w:tcPr>
          <w:p w:rsidR="001D2F46" w:rsidRPr="00807E53" w:rsidRDefault="001D2F46" w:rsidP="0029751B">
            <w:pPr>
              <w:pStyle w:val="a6"/>
              <w:jc w:val="both"/>
              <w:rPr>
                <w:rFonts w:ascii="Times New Roman" w:hAnsi="Times New Roman" w:cs="Times New Roman"/>
                <w:b/>
              </w:rPr>
            </w:pPr>
            <w:r w:rsidRPr="00807E53">
              <w:rPr>
                <w:rStyle w:val="a3"/>
                <w:rFonts w:ascii="Times New Roman" w:hAnsi="Times New Roman"/>
                <w:b w:val="0"/>
                <w:color w:val="auto"/>
              </w:rPr>
              <w:t>Ожидаемые результаты Программы</w:t>
            </w:r>
          </w:p>
        </w:tc>
        <w:tc>
          <w:tcPr>
            <w:tcW w:w="7474" w:type="dxa"/>
            <w:gridSpan w:val="6"/>
            <w:tcBorders>
              <w:top w:val="single" w:sz="4" w:space="0" w:color="auto"/>
              <w:left w:val="single" w:sz="4" w:space="0" w:color="auto"/>
              <w:bottom w:val="single" w:sz="4" w:space="0" w:color="auto"/>
            </w:tcBorders>
          </w:tcPr>
          <w:p w:rsidR="001D2F46" w:rsidRDefault="001D2F46" w:rsidP="0029751B">
            <w:pPr>
              <w:spacing w:before="100" w:beforeAutospacing="1" w:after="100" w:afterAutospacing="1"/>
              <w:rPr>
                <w:rFonts w:ascii="Times New Roman" w:hAnsi="Times New Roman" w:cs="Times New Roman"/>
              </w:rPr>
            </w:pPr>
            <w:r w:rsidRPr="00F47DB2">
              <w:rPr>
                <w:rFonts w:ascii="Times New Roman" w:hAnsi="Times New Roman" w:cs="Times New Roman"/>
              </w:rPr>
              <w:t>- ул</w:t>
            </w:r>
            <w:r>
              <w:rPr>
                <w:rFonts w:ascii="Times New Roman" w:hAnsi="Times New Roman" w:cs="Times New Roman"/>
              </w:rPr>
              <w:t>учшение жилищных условий молодых семей</w:t>
            </w:r>
            <w:r w:rsidRPr="00F47DB2">
              <w:rPr>
                <w:rFonts w:ascii="Times New Roman" w:hAnsi="Times New Roman" w:cs="Times New Roman"/>
              </w:rPr>
              <w:t>;</w:t>
            </w:r>
          </w:p>
          <w:p w:rsidR="001D2F46" w:rsidRPr="00F47DB2" w:rsidRDefault="001D2F46" w:rsidP="0029751B">
            <w:pPr>
              <w:spacing w:before="100" w:beforeAutospacing="1" w:after="100" w:afterAutospacing="1"/>
              <w:rPr>
                <w:rFonts w:ascii="Times New Roman" w:hAnsi="Times New Roman" w:cs="Times New Roman"/>
              </w:rPr>
            </w:pPr>
            <w:r w:rsidRPr="00F47DB2">
              <w:rPr>
                <w:rFonts w:ascii="Times New Roman" w:hAnsi="Times New Roman" w:cs="Times New Roman"/>
              </w:rPr>
              <w:t>- снижение среднего времени нахождения в очередности на улучшение жилищных условий на общих основаниях;</w:t>
            </w:r>
          </w:p>
          <w:p w:rsidR="001D2F46" w:rsidRPr="00F47DB2" w:rsidRDefault="001D2F46" w:rsidP="0029751B">
            <w:pPr>
              <w:spacing w:before="100" w:beforeAutospacing="1" w:after="100" w:afterAutospacing="1"/>
              <w:rPr>
                <w:rFonts w:ascii="Times New Roman" w:hAnsi="Times New Roman" w:cs="Times New Roman"/>
              </w:rPr>
            </w:pPr>
            <w:r w:rsidRPr="00F47DB2">
              <w:rPr>
                <w:rFonts w:ascii="Times New Roman" w:hAnsi="Times New Roman" w:cs="Times New Roman"/>
              </w:rPr>
              <w:t>- создание условий для улучшения демографической ситуации в поселении, в т.ч. увеличение рождаемости;</w:t>
            </w:r>
          </w:p>
          <w:p w:rsidR="001D2F46" w:rsidRPr="00F47DB2" w:rsidRDefault="001D2F46" w:rsidP="0029751B">
            <w:pPr>
              <w:spacing w:before="100" w:beforeAutospacing="1" w:after="100" w:afterAutospacing="1"/>
              <w:rPr>
                <w:rFonts w:ascii="Times New Roman" w:hAnsi="Times New Roman" w:cs="Times New Roman"/>
              </w:rPr>
            </w:pPr>
            <w:r w:rsidRPr="00F47DB2">
              <w:rPr>
                <w:rFonts w:ascii="Times New Roman" w:hAnsi="Times New Roman" w:cs="Times New Roman"/>
              </w:rPr>
              <w:t>- снижение уровня бракоразводных процессов и социальной напряженности в целом;</w:t>
            </w:r>
          </w:p>
          <w:p w:rsidR="001D2F46" w:rsidRPr="00F47DB2" w:rsidRDefault="001D2F46" w:rsidP="0029751B">
            <w:pPr>
              <w:spacing w:before="100" w:beforeAutospacing="1" w:after="100" w:afterAutospacing="1"/>
              <w:rPr>
                <w:rFonts w:ascii="Times New Roman" w:hAnsi="Times New Roman" w:cs="Times New Roman"/>
              </w:rPr>
            </w:pPr>
            <w:r w:rsidRPr="00F47DB2">
              <w:rPr>
                <w:rFonts w:ascii="Times New Roman" w:hAnsi="Times New Roman" w:cs="Times New Roman"/>
              </w:rPr>
              <w:t>- укрепление института семьи;</w:t>
            </w:r>
          </w:p>
          <w:p w:rsidR="001D2F46" w:rsidRPr="00466E28" w:rsidRDefault="001D2F46" w:rsidP="0029751B">
            <w:pPr>
              <w:pStyle w:val="a6"/>
              <w:jc w:val="both"/>
              <w:rPr>
                <w:rFonts w:ascii="Times New Roman" w:hAnsi="Times New Roman" w:cs="Times New Roman"/>
              </w:rPr>
            </w:pPr>
            <w:r w:rsidRPr="00F47DB2">
              <w:rPr>
                <w:rFonts w:ascii="Times New Roman" w:hAnsi="Times New Roman" w:cs="Times New Roman"/>
              </w:rPr>
              <w:t>-привлечение внебюджетных средств в муниципальные программы.</w:t>
            </w:r>
          </w:p>
        </w:tc>
      </w:tr>
    </w:tbl>
    <w:p w:rsidR="001D2F46" w:rsidRDefault="001D2F46" w:rsidP="001D2F46">
      <w:pPr>
        <w:pStyle w:val="1"/>
        <w:spacing w:before="0" w:after="0"/>
        <w:rPr>
          <w:rFonts w:ascii="Times New Roman" w:hAnsi="Times New Roman"/>
          <w:sz w:val="28"/>
          <w:szCs w:val="28"/>
        </w:rPr>
      </w:pPr>
      <w:bookmarkStart w:id="1" w:name="sub_102"/>
    </w:p>
    <w:p w:rsidR="001D2F46" w:rsidRPr="00810DFD" w:rsidRDefault="001D2F46" w:rsidP="001D2F46">
      <w:pPr>
        <w:pStyle w:val="1"/>
        <w:spacing w:before="0" w:after="0"/>
        <w:rPr>
          <w:rFonts w:ascii="Times New Roman" w:hAnsi="Times New Roman"/>
          <w:sz w:val="28"/>
          <w:szCs w:val="28"/>
        </w:rPr>
      </w:pPr>
      <w:r w:rsidRPr="00810DFD">
        <w:rPr>
          <w:rFonts w:ascii="Times New Roman" w:hAnsi="Times New Roman"/>
          <w:sz w:val="28"/>
          <w:szCs w:val="28"/>
        </w:rPr>
        <w:t>2. Сведения об общей потребности в ресурсах</w:t>
      </w:r>
    </w:p>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35"/>
        <w:gridCol w:w="1883"/>
        <w:gridCol w:w="1693"/>
        <w:gridCol w:w="1695"/>
        <w:gridCol w:w="1695"/>
      </w:tblGrid>
      <w:tr w:rsidR="007E7FD5" w:rsidRPr="002C4286" w:rsidTr="00950503">
        <w:tc>
          <w:tcPr>
            <w:tcW w:w="2635" w:type="dxa"/>
            <w:tcBorders>
              <w:top w:val="single" w:sz="4" w:space="0" w:color="auto"/>
              <w:left w:val="single" w:sz="4" w:space="0" w:color="auto"/>
              <w:bottom w:val="single" w:sz="4" w:space="0" w:color="auto"/>
            </w:tcBorders>
          </w:tcPr>
          <w:p w:rsidR="00C24DAA" w:rsidRDefault="00C24DAA" w:rsidP="0029751B">
            <w:pPr>
              <w:pStyle w:val="a5"/>
              <w:jc w:val="center"/>
              <w:rPr>
                <w:rFonts w:ascii="Times New Roman" w:hAnsi="Times New Roman" w:cs="Times New Roman"/>
                <w:sz w:val="18"/>
                <w:szCs w:val="18"/>
              </w:rPr>
            </w:pPr>
          </w:p>
          <w:p w:rsidR="00C24DAA" w:rsidRDefault="00C24DAA" w:rsidP="00C24DAA">
            <w:r>
              <w:rPr>
                <w:rFonts w:ascii="Times New Roman" w:hAnsi="Times New Roman" w:cs="Times New Roman"/>
                <w:sz w:val="18"/>
                <w:szCs w:val="18"/>
              </w:rPr>
              <w:t>Источники финансирования</w:t>
            </w:r>
            <w:r w:rsidRPr="00C24DAA">
              <w:t xml:space="preserve"> </w:t>
            </w:r>
          </w:p>
          <w:p w:rsidR="00C24DAA" w:rsidRPr="00C24DAA" w:rsidRDefault="00C24DAA" w:rsidP="00C24DAA"/>
        </w:tc>
        <w:tc>
          <w:tcPr>
            <w:tcW w:w="1883" w:type="dxa"/>
            <w:tcBorders>
              <w:top w:val="single" w:sz="4" w:space="0" w:color="auto"/>
              <w:left w:val="single" w:sz="4" w:space="0" w:color="auto"/>
              <w:bottom w:val="single" w:sz="4" w:space="0" w:color="auto"/>
            </w:tcBorders>
          </w:tcPr>
          <w:p w:rsidR="00C24DAA" w:rsidRDefault="00C24DAA" w:rsidP="0029751B">
            <w:pPr>
              <w:pStyle w:val="a5"/>
              <w:jc w:val="center"/>
              <w:rPr>
                <w:rFonts w:ascii="Times New Roman" w:hAnsi="Times New Roman" w:cs="Times New Roman"/>
                <w:sz w:val="18"/>
                <w:szCs w:val="18"/>
              </w:rPr>
            </w:pPr>
          </w:p>
          <w:p w:rsidR="007E7FD5" w:rsidRPr="002C4286" w:rsidRDefault="007E7FD5"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ИТОГО</w:t>
            </w:r>
          </w:p>
        </w:tc>
        <w:tc>
          <w:tcPr>
            <w:tcW w:w="1693" w:type="dxa"/>
            <w:tcBorders>
              <w:top w:val="single" w:sz="4" w:space="0" w:color="auto"/>
              <w:left w:val="single" w:sz="4" w:space="0" w:color="auto"/>
              <w:bottom w:val="single" w:sz="4" w:space="0" w:color="auto"/>
            </w:tcBorders>
          </w:tcPr>
          <w:p w:rsidR="00C24DAA" w:rsidRDefault="00C24DAA" w:rsidP="0029751B">
            <w:pPr>
              <w:pStyle w:val="a5"/>
              <w:jc w:val="center"/>
              <w:rPr>
                <w:rFonts w:ascii="Times New Roman" w:hAnsi="Times New Roman" w:cs="Times New Roman"/>
                <w:sz w:val="18"/>
                <w:szCs w:val="18"/>
              </w:rPr>
            </w:pPr>
          </w:p>
          <w:p w:rsidR="007E7FD5" w:rsidRPr="002C4286" w:rsidRDefault="007E7FD5" w:rsidP="0029751B">
            <w:pPr>
              <w:pStyle w:val="a5"/>
              <w:jc w:val="center"/>
              <w:rPr>
                <w:rFonts w:ascii="Times New Roman" w:hAnsi="Times New Roman" w:cs="Times New Roman"/>
                <w:sz w:val="18"/>
                <w:szCs w:val="18"/>
              </w:rPr>
            </w:pPr>
            <w:r>
              <w:rPr>
                <w:rFonts w:ascii="Times New Roman" w:hAnsi="Times New Roman" w:cs="Times New Roman"/>
                <w:sz w:val="18"/>
                <w:szCs w:val="18"/>
              </w:rPr>
              <w:t>2021</w:t>
            </w:r>
          </w:p>
        </w:tc>
        <w:tc>
          <w:tcPr>
            <w:tcW w:w="1695" w:type="dxa"/>
            <w:tcBorders>
              <w:top w:val="single" w:sz="4" w:space="0" w:color="auto"/>
              <w:left w:val="single" w:sz="4" w:space="0" w:color="auto"/>
              <w:bottom w:val="single" w:sz="4" w:space="0" w:color="auto"/>
            </w:tcBorders>
          </w:tcPr>
          <w:p w:rsidR="00C24DAA" w:rsidRDefault="00C24DAA" w:rsidP="0029751B">
            <w:pPr>
              <w:pStyle w:val="a5"/>
              <w:jc w:val="center"/>
              <w:rPr>
                <w:rFonts w:ascii="Times New Roman" w:hAnsi="Times New Roman" w:cs="Times New Roman"/>
                <w:sz w:val="18"/>
                <w:szCs w:val="18"/>
              </w:rPr>
            </w:pPr>
          </w:p>
          <w:p w:rsidR="007E7FD5" w:rsidRPr="002C4286" w:rsidRDefault="007E7FD5"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20</w:t>
            </w:r>
            <w:r>
              <w:rPr>
                <w:rFonts w:ascii="Times New Roman" w:hAnsi="Times New Roman" w:cs="Times New Roman"/>
                <w:sz w:val="18"/>
                <w:szCs w:val="18"/>
              </w:rPr>
              <w:t>22</w:t>
            </w:r>
          </w:p>
        </w:tc>
        <w:tc>
          <w:tcPr>
            <w:tcW w:w="1695" w:type="dxa"/>
            <w:tcBorders>
              <w:top w:val="single" w:sz="4" w:space="0" w:color="auto"/>
              <w:left w:val="single" w:sz="4" w:space="0" w:color="auto"/>
              <w:bottom w:val="single" w:sz="4" w:space="0" w:color="auto"/>
            </w:tcBorders>
          </w:tcPr>
          <w:p w:rsidR="00C24DAA" w:rsidRDefault="00C24DAA" w:rsidP="0029751B">
            <w:pPr>
              <w:pStyle w:val="a5"/>
              <w:jc w:val="center"/>
              <w:rPr>
                <w:rFonts w:ascii="Times New Roman" w:hAnsi="Times New Roman" w:cs="Times New Roman"/>
                <w:sz w:val="18"/>
                <w:szCs w:val="18"/>
              </w:rPr>
            </w:pPr>
          </w:p>
          <w:p w:rsidR="007E7FD5" w:rsidRPr="002C4286" w:rsidRDefault="007E7FD5"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20</w:t>
            </w:r>
            <w:r>
              <w:rPr>
                <w:rFonts w:ascii="Times New Roman" w:hAnsi="Times New Roman" w:cs="Times New Roman"/>
                <w:sz w:val="18"/>
                <w:szCs w:val="18"/>
              </w:rPr>
              <w:t>23</w:t>
            </w:r>
          </w:p>
        </w:tc>
      </w:tr>
      <w:tr w:rsidR="000B5CD4" w:rsidRPr="000954D4" w:rsidTr="0029751B">
        <w:tc>
          <w:tcPr>
            <w:tcW w:w="2635" w:type="dxa"/>
            <w:tcBorders>
              <w:top w:val="single" w:sz="4" w:space="0" w:color="auto"/>
              <w:left w:val="single" w:sz="4" w:space="0" w:color="auto"/>
              <w:bottom w:val="single" w:sz="4" w:space="0" w:color="auto"/>
              <w:right w:val="single" w:sz="4" w:space="0" w:color="auto"/>
            </w:tcBorders>
            <w:vAlign w:val="center"/>
          </w:tcPr>
          <w:p w:rsidR="000B5CD4" w:rsidRPr="007437D0"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Всего</w:t>
            </w:r>
          </w:p>
        </w:tc>
        <w:tc>
          <w:tcPr>
            <w:tcW w:w="1883"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585,2</w:t>
            </w:r>
          </w:p>
        </w:tc>
        <w:tc>
          <w:tcPr>
            <w:tcW w:w="1693"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0B5CD4" w:rsidRPr="000954D4" w:rsidTr="0029751B">
        <w:tc>
          <w:tcPr>
            <w:tcW w:w="2635" w:type="dxa"/>
            <w:tcBorders>
              <w:top w:val="single" w:sz="4" w:space="0" w:color="auto"/>
              <w:left w:val="single" w:sz="4" w:space="0" w:color="auto"/>
              <w:bottom w:val="single" w:sz="4" w:space="0" w:color="auto"/>
              <w:right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83" w:type="dxa"/>
            <w:tcBorders>
              <w:top w:val="single" w:sz="4" w:space="0" w:color="auto"/>
              <w:left w:val="single" w:sz="4" w:space="0" w:color="auto"/>
              <w:bottom w:val="single" w:sz="4" w:space="0" w:color="auto"/>
            </w:tcBorders>
            <w:vAlign w:val="center"/>
          </w:tcPr>
          <w:p w:rsidR="000B5CD4" w:rsidRPr="000954D4" w:rsidRDefault="000B5CD4" w:rsidP="007437D0">
            <w:pPr>
              <w:pStyle w:val="a5"/>
              <w:jc w:val="center"/>
              <w:rPr>
                <w:rFonts w:ascii="Times New Roman" w:hAnsi="Times New Roman" w:cs="Times New Roman"/>
                <w:sz w:val="18"/>
                <w:szCs w:val="18"/>
              </w:rPr>
            </w:pPr>
            <w:r>
              <w:rPr>
                <w:rFonts w:ascii="Times New Roman" w:hAnsi="Times New Roman" w:cs="Times New Roman"/>
                <w:sz w:val="18"/>
                <w:szCs w:val="18"/>
              </w:rPr>
              <w:t>585,2</w:t>
            </w:r>
          </w:p>
        </w:tc>
        <w:tc>
          <w:tcPr>
            <w:tcW w:w="1693" w:type="dxa"/>
            <w:tcBorders>
              <w:top w:val="single" w:sz="4" w:space="0" w:color="auto"/>
              <w:left w:val="single" w:sz="4" w:space="0" w:color="auto"/>
              <w:bottom w:val="single" w:sz="4" w:space="0" w:color="auto"/>
            </w:tcBorders>
            <w:vAlign w:val="center"/>
          </w:tcPr>
          <w:p w:rsidR="000B5CD4" w:rsidRPr="000954D4" w:rsidRDefault="000B5CD4" w:rsidP="007437D0">
            <w:pPr>
              <w:pStyle w:val="a5"/>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7437D0">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0B5CD4" w:rsidRPr="000954D4" w:rsidTr="0029751B">
        <w:trPr>
          <w:trHeight w:val="600"/>
        </w:trPr>
        <w:tc>
          <w:tcPr>
            <w:tcW w:w="2635" w:type="dxa"/>
            <w:tcBorders>
              <w:top w:val="single" w:sz="4" w:space="0" w:color="auto"/>
              <w:left w:val="single" w:sz="4" w:space="0" w:color="auto"/>
              <w:bottom w:val="single" w:sz="4" w:space="0" w:color="auto"/>
              <w:right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883" w:type="dxa"/>
            <w:tcBorders>
              <w:top w:val="single" w:sz="4" w:space="0" w:color="auto"/>
              <w:left w:val="single" w:sz="4" w:space="0" w:color="auto"/>
              <w:bottom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3" w:type="dxa"/>
            <w:tcBorders>
              <w:top w:val="single" w:sz="4" w:space="0" w:color="auto"/>
              <w:left w:val="single" w:sz="4" w:space="0" w:color="auto"/>
              <w:bottom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r>
      <w:tr w:rsidR="000B5CD4" w:rsidRPr="000954D4" w:rsidTr="0029751B">
        <w:trPr>
          <w:trHeight w:val="675"/>
        </w:trPr>
        <w:tc>
          <w:tcPr>
            <w:tcW w:w="2635" w:type="dxa"/>
            <w:tcBorders>
              <w:top w:val="single" w:sz="4" w:space="0" w:color="auto"/>
              <w:left w:val="single" w:sz="4" w:space="0" w:color="auto"/>
              <w:right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83" w:type="dxa"/>
            <w:tcBorders>
              <w:top w:val="single" w:sz="4" w:space="0" w:color="auto"/>
              <w:left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3" w:type="dxa"/>
            <w:tcBorders>
              <w:top w:val="single" w:sz="4" w:space="0" w:color="auto"/>
              <w:left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tcBorders>
            <w:vAlign w:val="center"/>
          </w:tcPr>
          <w:p w:rsidR="000B5CD4" w:rsidRPr="000954D4" w:rsidRDefault="000B5CD4" w:rsidP="007437D0">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0,0</w:t>
            </w:r>
          </w:p>
        </w:tc>
      </w:tr>
    </w:tbl>
    <w:p w:rsidR="001D2F46" w:rsidRDefault="001D2F46" w:rsidP="001D2F46">
      <w:pPr>
        <w:rPr>
          <w:sz w:val="28"/>
          <w:szCs w:val="28"/>
        </w:rPr>
      </w:pPr>
    </w:p>
    <w:p w:rsidR="00C24DAA" w:rsidRDefault="00C24DAA" w:rsidP="001D2F46">
      <w:pPr>
        <w:rPr>
          <w:sz w:val="28"/>
          <w:szCs w:val="28"/>
        </w:rPr>
      </w:pPr>
    </w:p>
    <w:p w:rsidR="00C24DAA" w:rsidRDefault="00C24DAA" w:rsidP="001D2F46">
      <w:pPr>
        <w:rPr>
          <w:sz w:val="28"/>
          <w:szCs w:val="28"/>
        </w:rPr>
      </w:pPr>
    </w:p>
    <w:p w:rsidR="00DF44AC" w:rsidRDefault="00DF44AC" w:rsidP="001D2F46">
      <w:pPr>
        <w:rPr>
          <w:sz w:val="28"/>
          <w:szCs w:val="28"/>
        </w:rPr>
      </w:pPr>
    </w:p>
    <w:p w:rsidR="00DF44AC" w:rsidRDefault="00DF44AC" w:rsidP="001D2F46">
      <w:pPr>
        <w:rPr>
          <w:sz w:val="28"/>
          <w:szCs w:val="28"/>
        </w:rPr>
      </w:pPr>
    </w:p>
    <w:p w:rsidR="00C24DAA" w:rsidRDefault="00C24DAA" w:rsidP="001D2F46">
      <w:pPr>
        <w:rPr>
          <w:sz w:val="28"/>
          <w:szCs w:val="28"/>
        </w:rPr>
      </w:pPr>
    </w:p>
    <w:p w:rsidR="00C24DAA" w:rsidRDefault="00C24DAA" w:rsidP="001D2F46">
      <w:pPr>
        <w:rPr>
          <w:sz w:val="28"/>
          <w:szCs w:val="28"/>
        </w:rPr>
      </w:pPr>
    </w:p>
    <w:p w:rsidR="001D2F46" w:rsidRPr="00810DFD" w:rsidRDefault="001D2F46" w:rsidP="001D2F46">
      <w:pPr>
        <w:pStyle w:val="1"/>
        <w:spacing w:before="0" w:after="0"/>
        <w:rPr>
          <w:rFonts w:ascii="Times New Roman" w:hAnsi="Times New Roman"/>
          <w:sz w:val="28"/>
          <w:szCs w:val="28"/>
        </w:rPr>
      </w:pPr>
      <w:bookmarkStart w:id="2" w:name="sub_1001"/>
      <w:bookmarkEnd w:id="1"/>
      <w:r w:rsidRPr="00810DFD">
        <w:rPr>
          <w:rFonts w:ascii="Times New Roman" w:hAnsi="Times New Roman"/>
          <w:sz w:val="28"/>
          <w:szCs w:val="28"/>
        </w:rPr>
        <w:lastRenderedPageBreak/>
        <w:t>3. Анализ и оценка проблемы</w:t>
      </w:r>
      <w:r w:rsidR="00C24DAA">
        <w:rPr>
          <w:rFonts w:ascii="Times New Roman" w:hAnsi="Times New Roman"/>
          <w:sz w:val="28"/>
          <w:szCs w:val="28"/>
        </w:rPr>
        <w:t>, решение которой осуществляется путем реализации программы</w:t>
      </w:r>
    </w:p>
    <w:bookmarkEnd w:id="2"/>
    <w:p w:rsidR="001D2F46" w:rsidRPr="00466E28" w:rsidRDefault="001D2F46" w:rsidP="001D2F46">
      <w:pPr>
        <w:ind w:firstLine="720"/>
        <w:jc w:val="both"/>
        <w:rPr>
          <w:rFonts w:ascii="Times New Roman" w:hAnsi="Times New Roman" w:cs="Times New Roman"/>
        </w:rPr>
      </w:pPr>
    </w:p>
    <w:p w:rsidR="00B07092" w:rsidRDefault="001D2F46" w:rsidP="00C24DAA">
      <w:pPr>
        <w:pStyle w:val="a6"/>
        <w:spacing w:line="360" w:lineRule="auto"/>
        <w:ind w:firstLine="708"/>
        <w:jc w:val="both"/>
        <w:rPr>
          <w:rFonts w:ascii="Times New Roman" w:hAnsi="Times New Roman" w:cs="Times New Roman"/>
          <w:b/>
        </w:rPr>
      </w:pPr>
      <w:proofErr w:type="gramStart"/>
      <w:r w:rsidRPr="007C6438">
        <w:rPr>
          <w:rFonts w:ascii="Times New Roman" w:hAnsi="Times New Roman" w:cs="Times New Roman"/>
        </w:rPr>
        <w:t>Муниципальная целевая программа  "Поддержка молодых семей Ивняковского сельского поселения Ярославского муниципального района в приобретении (строительстве) жилья на 20</w:t>
      </w:r>
      <w:r w:rsidR="00B07092">
        <w:rPr>
          <w:rFonts w:ascii="Times New Roman" w:hAnsi="Times New Roman" w:cs="Times New Roman"/>
        </w:rPr>
        <w:t>21</w:t>
      </w:r>
      <w:r w:rsidRPr="007C6438">
        <w:rPr>
          <w:rFonts w:ascii="Times New Roman" w:hAnsi="Times New Roman" w:cs="Times New Roman"/>
        </w:rPr>
        <w:t>-202</w:t>
      </w:r>
      <w:r w:rsidR="00B07092">
        <w:rPr>
          <w:rFonts w:ascii="Times New Roman" w:hAnsi="Times New Roman" w:cs="Times New Roman"/>
        </w:rPr>
        <w:t>3</w:t>
      </w:r>
      <w:r w:rsidRPr="007C6438">
        <w:rPr>
          <w:rFonts w:ascii="Times New Roman" w:hAnsi="Times New Roman" w:cs="Times New Roman"/>
        </w:rPr>
        <w:t xml:space="preserve"> годы" разработана </w:t>
      </w:r>
      <w:r w:rsidRPr="007C6438">
        <w:rPr>
          <w:rFonts w:ascii="Times New Roman" w:hAnsi="Times New Roman" w:cs="Times New Roman"/>
          <w:spacing w:val="2"/>
        </w:rPr>
        <w:t>во исполнение</w:t>
      </w:r>
      <w:r w:rsidR="00B07092">
        <w:rPr>
          <w:rFonts w:ascii="Times New Roman" w:hAnsi="Times New Roman" w:cs="Times New Roman"/>
          <w:spacing w:val="2"/>
        </w:rPr>
        <w:t xml:space="preserve"> П</w:t>
      </w:r>
      <w:r w:rsidR="00B07092">
        <w:rPr>
          <w:rFonts w:ascii="Times New Roman" w:hAnsi="Times New Roman" w:cs="Times New Roman"/>
        </w:rPr>
        <w:t>остановления Правительства Ярославской области</w:t>
      </w:r>
      <w:r w:rsidR="00B07092" w:rsidRPr="001D2F46">
        <w:rPr>
          <w:rFonts w:ascii="Times New Roman" w:hAnsi="Times New Roman" w:cs="Times New Roman"/>
        </w:rPr>
        <w:t xml:space="preserve"> от 26.12.2019 № 935-п г. Ярославль </w:t>
      </w:r>
      <w:r w:rsidR="00B07092">
        <w:rPr>
          <w:rFonts w:ascii="Times New Roman" w:hAnsi="Times New Roman" w:cs="Times New Roman"/>
        </w:rPr>
        <w:t>«</w:t>
      </w:r>
      <w:r w:rsidR="00B07092" w:rsidRPr="001D2F46">
        <w:rPr>
          <w:rFonts w:ascii="Times New Roman" w:hAnsi="Times New Roman" w:cs="Times New Roman"/>
        </w:rPr>
        <w:t>Об утверждении региональной целевой программы «Жилье» на 2020 – 2024 годы и внесении изменений в постановление Правительства области от 26.01.2011 № 9-п</w:t>
      </w:r>
      <w:r w:rsidR="00B07092">
        <w:rPr>
          <w:rFonts w:ascii="Times New Roman" w:hAnsi="Times New Roman" w:cs="Times New Roman"/>
        </w:rPr>
        <w:t>»,  Постановления Правительства Ярославской области</w:t>
      </w:r>
      <w:r w:rsidR="00B07092" w:rsidRPr="001D2F46">
        <w:rPr>
          <w:rFonts w:ascii="Times New Roman" w:hAnsi="Times New Roman" w:cs="Times New Roman"/>
        </w:rPr>
        <w:t xml:space="preserve"> от 21.02.2020 № 147-п г. Ярославль</w:t>
      </w:r>
      <w:proofErr w:type="gramEnd"/>
      <w:r w:rsidR="00B07092" w:rsidRPr="001D2F46">
        <w:rPr>
          <w:rFonts w:ascii="Times New Roman" w:hAnsi="Times New Roman" w:cs="Times New Roman"/>
        </w:rPr>
        <w:t xml:space="preserve"> </w:t>
      </w:r>
      <w:r w:rsidR="00B07092">
        <w:rPr>
          <w:rFonts w:ascii="Times New Roman" w:hAnsi="Times New Roman" w:cs="Times New Roman"/>
        </w:rPr>
        <w:t>«</w:t>
      </w:r>
      <w:proofErr w:type="gramStart"/>
      <w:r w:rsidR="00B07092" w:rsidRPr="001D2F46">
        <w:rPr>
          <w:rFonts w:ascii="Times New Roman" w:hAnsi="Times New Roman" w:cs="Times New Roman"/>
        </w:rPr>
        <w:t>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sidR="00B07092">
        <w:rPr>
          <w:rFonts w:ascii="Times New Roman" w:hAnsi="Times New Roman" w:cs="Times New Roman"/>
        </w:rPr>
        <w:t xml:space="preserve">», </w:t>
      </w:r>
      <w:hyperlink r:id="rId7" w:history="1">
        <w:r w:rsidR="00B07092">
          <w:rPr>
            <w:rStyle w:val="a4"/>
            <w:rFonts w:ascii="Times New Roman" w:hAnsi="Times New Roman" w:cs="Times New Roman"/>
            <w:b w:val="0"/>
            <w:color w:val="auto"/>
          </w:rPr>
          <w:t>П</w:t>
        </w:r>
        <w:r w:rsidR="00B07092" w:rsidRPr="00466E28">
          <w:rPr>
            <w:rStyle w:val="a4"/>
            <w:rFonts w:ascii="Times New Roman" w:hAnsi="Times New Roman" w:cs="Times New Roman"/>
            <w:b w:val="0"/>
            <w:color w:val="auto"/>
          </w:rPr>
          <w:t>остановлени</w:t>
        </w:r>
        <w:r w:rsidR="00B07092">
          <w:rPr>
            <w:rStyle w:val="a4"/>
            <w:rFonts w:ascii="Times New Roman" w:hAnsi="Times New Roman" w:cs="Times New Roman"/>
            <w:b w:val="0"/>
            <w:color w:val="auto"/>
          </w:rPr>
          <w:t>я</w:t>
        </w:r>
        <w:r w:rsidR="00B07092" w:rsidRPr="00466E28">
          <w:rPr>
            <w:rStyle w:val="a4"/>
            <w:rFonts w:ascii="Times New Roman" w:hAnsi="Times New Roman" w:cs="Times New Roman"/>
            <w:b w:val="0"/>
            <w:color w:val="auto"/>
          </w:rPr>
          <w:t xml:space="preserve"> Правительства Ярославской области от 17.03.2011 г. N 171-п "Об утверждении Положения о порядке предоставления молодым семьям социальных выплат на приобретение (строительство) жилья"</w:t>
        </w:r>
      </w:hyperlink>
      <w:r w:rsidR="00B07092">
        <w:t>.</w:t>
      </w:r>
      <w:proofErr w:type="gramEnd"/>
    </w:p>
    <w:p w:rsidR="001D2F46" w:rsidRPr="00466E28" w:rsidRDefault="001D2F46" w:rsidP="00C24DAA">
      <w:pPr>
        <w:spacing w:line="360" w:lineRule="auto"/>
        <w:ind w:firstLine="709"/>
        <w:jc w:val="both"/>
        <w:rPr>
          <w:rFonts w:ascii="Times New Roman" w:hAnsi="Times New Roman" w:cs="Times New Roman"/>
        </w:rPr>
      </w:pPr>
      <w:proofErr w:type="gramStart"/>
      <w:r w:rsidRPr="00E141C4">
        <w:rPr>
          <w:rFonts w:ascii="Times New Roman" w:hAnsi="Times New Roman" w:cs="Times New Roman"/>
        </w:rPr>
        <w:t xml:space="preserve">В рамках настоящей Программы предполагается предоставление молодым семьям социальных выплат на приобретение (строительство) жилья, </w:t>
      </w:r>
      <w:r w:rsidRPr="00E141C4">
        <w:rPr>
          <w:rFonts w:ascii="Times New Roman" w:hAnsi="Times New Roman" w:cs="Times New Roman"/>
          <w:spacing w:val="2"/>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индивидуального жилого дома, для осуществления</w:t>
      </w:r>
      <w:proofErr w:type="gramEnd"/>
      <w:r w:rsidRPr="00E141C4">
        <w:rPr>
          <w:rFonts w:ascii="Times New Roman" w:hAnsi="Times New Roman" w:cs="Times New Roman"/>
          <w:spacing w:val="2"/>
        </w:rPr>
        <w:t xml:space="preserve"> </w:t>
      </w:r>
      <w:proofErr w:type="gramStart"/>
      <w:r w:rsidRPr="00E141C4">
        <w:rPr>
          <w:rFonts w:ascii="Times New Roman" w:hAnsi="Times New Roman" w:cs="Times New Roman"/>
          <w:spacing w:val="2"/>
        </w:rPr>
        <w:t>последнего платежа в счет уплаты паевого взноса в полном размере, в случае если молодая семья или один из супругов в молодой семье являются членом жилищного, жилищно-строительного, жилищного накопительного кооператива,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оплаты договора с уполномоченной организацией на</w:t>
      </w:r>
      <w:proofErr w:type="gramEnd"/>
      <w:r w:rsidRPr="00E141C4">
        <w:rPr>
          <w:rFonts w:ascii="Times New Roman" w:hAnsi="Times New Roman" w:cs="Times New Roman"/>
          <w:spacing w:val="2"/>
        </w:rPr>
        <w:t xml:space="preserve">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w:t>
      </w:r>
      <w:proofErr w:type="gramStart"/>
      <w:r w:rsidRPr="00E141C4">
        <w:rPr>
          <w:rFonts w:ascii="Times New Roman" w:hAnsi="Times New Roman" w:cs="Times New Roman"/>
          <w:spacing w:val="2"/>
        </w:rPr>
        <w:t>случаях</w:t>
      </w:r>
      <w:proofErr w:type="gramEnd"/>
      <w:r w:rsidRPr="00E141C4">
        <w:rPr>
          <w:rFonts w:ascii="Times New Roman" w:hAnsi="Times New Roman" w:cs="Times New Roman"/>
          <w:spacing w:val="2"/>
        </w:rPr>
        <w:t xml:space="preserve"> когда это предусмотрено договором) и (или) оплату услуг указанной организации,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E141C4">
        <w:rPr>
          <w:color w:val="2D2D2D"/>
          <w:spacing w:val="2"/>
          <w:sz w:val="21"/>
          <w:szCs w:val="21"/>
        </w:rPr>
        <w:br/>
      </w:r>
      <w:r>
        <w:rPr>
          <w:color w:val="2D2D2D"/>
          <w:spacing w:val="2"/>
          <w:sz w:val="21"/>
          <w:szCs w:val="21"/>
        </w:rPr>
        <w:t xml:space="preserve">            </w:t>
      </w:r>
      <w:r w:rsidRPr="00466E28">
        <w:rPr>
          <w:rFonts w:ascii="Times New Roman" w:hAnsi="Times New Roman" w:cs="Times New Roman"/>
        </w:rPr>
        <w:t xml:space="preserve">Несмотря на позитивные тенденции, проблема отсутствия благоприятных </w:t>
      </w:r>
      <w:r w:rsidRPr="00466E28">
        <w:rPr>
          <w:rFonts w:ascii="Times New Roman" w:hAnsi="Times New Roman" w:cs="Times New Roman"/>
        </w:rPr>
        <w:lastRenderedPageBreak/>
        <w:t>жилищных условий большинства молодых семей сохраняется и на сегодняшний день.</w:t>
      </w:r>
    </w:p>
    <w:p w:rsidR="001D2F46" w:rsidRPr="00466E28" w:rsidRDefault="001D2F46" w:rsidP="00C24DAA">
      <w:pPr>
        <w:spacing w:line="360" w:lineRule="auto"/>
        <w:ind w:firstLine="709"/>
        <w:jc w:val="both"/>
        <w:rPr>
          <w:rFonts w:ascii="Times New Roman" w:hAnsi="Times New Roman" w:cs="Times New Roman"/>
        </w:rPr>
      </w:pPr>
      <w:r w:rsidRPr="00466E28">
        <w:rPr>
          <w:rFonts w:ascii="Times New Roman" w:hAnsi="Times New Roman" w:cs="Times New Roman"/>
        </w:rPr>
        <w:t xml:space="preserve">Социологические исследования показывают, что в качестве основных причин, по которым молодые семьи не желают заводить детей, в подавляющем большинстве называются две: отсутствие перспектив получения (приобретения) жилья и низкий уровень дохода, при этом первая из указанных причин не как собственно получение жилья, а именно как отсутствие перспектив его получения. </w:t>
      </w:r>
    </w:p>
    <w:p w:rsidR="001D2F46" w:rsidRPr="00466E28" w:rsidRDefault="001D2F46" w:rsidP="00C24DAA">
      <w:pPr>
        <w:spacing w:line="360" w:lineRule="auto"/>
        <w:ind w:firstLine="709"/>
        <w:jc w:val="both"/>
        <w:rPr>
          <w:rFonts w:ascii="Times New Roman" w:hAnsi="Times New Roman" w:cs="Times New Roman"/>
        </w:rPr>
      </w:pPr>
      <w:r w:rsidRPr="00466E28">
        <w:rPr>
          <w:rFonts w:ascii="Times New Roman" w:hAnsi="Times New Roman" w:cs="Times New Roman"/>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впервые в своей жизни приобретают жилье,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w:t>
      </w:r>
    </w:p>
    <w:p w:rsidR="001D2F46" w:rsidRPr="00466E28" w:rsidRDefault="001D2F46" w:rsidP="00C24DAA">
      <w:pPr>
        <w:spacing w:line="360" w:lineRule="auto"/>
        <w:ind w:firstLine="709"/>
        <w:jc w:val="both"/>
        <w:rPr>
          <w:rFonts w:ascii="Times New Roman" w:hAnsi="Times New Roman" w:cs="Times New Roman"/>
        </w:rPr>
      </w:pPr>
      <w:r w:rsidRPr="00466E28">
        <w:rPr>
          <w:rFonts w:ascii="Times New Roman" w:hAnsi="Times New Roman" w:cs="Times New Roman"/>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приобретение (строительство) жилья, в том числе с привлечением кредитных средств, будет являться для них хорошим стимулом дальнейшего профессионального роста.</w:t>
      </w:r>
    </w:p>
    <w:p w:rsidR="001D2F46" w:rsidRPr="00466E28" w:rsidRDefault="001D2F46" w:rsidP="00C24DAA">
      <w:pPr>
        <w:spacing w:line="360" w:lineRule="auto"/>
        <w:ind w:firstLine="709"/>
        <w:jc w:val="both"/>
        <w:rPr>
          <w:rFonts w:ascii="Times New Roman" w:hAnsi="Times New Roman" w:cs="Times New Roman"/>
        </w:rPr>
      </w:pPr>
      <w:r w:rsidRPr="00466E28">
        <w:rPr>
          <w:rFonts w:ascii="Times New Roman" w:hAnsi="Times New Roman" w:cs="Times New Roman"/>
        </w:rPr>
        <w:t>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и снижения социальной напряженности в обществе, повлияет на улучшение демографической ситуации в сельском поселении.</w:t>
      </w:r>
    </w:p>
    <w:p w:rsidR="001D2F46" w:rsidRPr="00466E28" w:rsidRDefault="001D2F46" w:rsidP="001D2F46">
      <w:pPr>
        <w:pStyle w:val="1"/>
        <w:spacing w:before="0" w:after="0"/>
        <w:jc w:val="left"/>
        <w:rPr>
          <w:rFonts w:ascii="Times New Roman" w:hAnsi="Times New Roman"/>
        </w:rPr>
      </w:pPr>
      <w:bookmarkStart w:id="3" w:name="sub_1002"/>
    </w:p>
    <w:p w:rsidR="001D2F46" w:rsidRPr="00810DFD" w:rsidRDefault="001D2F46" w:rsidP="001D2F46">
      <w:pPr>
        <w:pStyle w:val="1"/>
        <w:spacing w:before="0" w:after="0"/>
        <w:rPr>
          <w:rFonts w:ascii="Times New Roman" w:hAnsi="Times New Roman"/>
          <w:sz w:val="28"/>
          <w:szCs w:val="28"/>
        </w:rPr>
      </w:pPr>
      <w:r w:rsidRPr="00810DFD">
        <w:rPr>
          <w:rFonts w:ascii="Times New Roman" w:hAnsi="Times New Roman"/>
          <w:sz w:val="28"/>
          <w:szCs w:val="28"/>
        </w:rPr>
        <w:t>4. Цели и задачи Программы</w:t>
      </w:r>
    </w:p>
    <w:bookmarkEnd w:id="3"/>
    <w:p w:rsidR="001D2F46" w:rsidRPr="00466E28" w:rsidRDefault="001D2F46" w:rsidP="001D2F46">
      <w:pPr>
        <w:ind w:firstLine="720"/>
        <w:jc w:val="both"/>
        <w:rPr>
          <w:rFonts w:ascii="Times New Roman" w:hAnsi="Times New Roman" w:cs="Times New Roman"/>
        </w:rPr>
      </w:pPr>
    </w:p>
    <w:p w:rsidR="001D2F46" w:rsidRPr="00012F38" w:rsidRDefault="001D2F46" w:rsidP="00C24DAA">
      <w:pPr>
        <w:spacing w:line="360" w:lineRule="auto"/>
        <w:ind w:firstLine="709"/>
        <w:jc w:val="both"/>
        <w:rPr>
          <w:rFonts w:ascii="Times New Roman" w:hAnsi="Times New Roman" w:cs="Times New Roman"/>
        </w:rPr>
      </w:pPr>
      <w:r w:rsidRPr="00E52025">
        <w:rPr>
          <w:rFonts w:ascii="Times New Roman" w:hAnsi="Times New Roman" w:cs="Times New Roman"/>
          <w:u w:val="single"/>
        </w:rPr>
        <w:t>Целью Программы является</w:t>
      </w:r>
      <w:r w:rsidRPr="00012F38">
        <w:rPr>
          <w:rFonts w:ascii="Times New Roman" w:hAnsi="Times New Roman" w:cs="Times New Roman"/>
        </w:rPr>
        <w:t xml:space="preserve"> </w:t>
      </w:r>
      <w:r>
        <w:rPr>
          <w:rFonts w:ascii="Times New Roman" w:hAnsi="Times New Roman" w:cs="Times New Roman"/>
        </w:rPr>
        <w:t xml:space="preserve">- государственная поддержка в решении жилищной проблемы молодых семей, </w:t>
      </w:r>
      <w:r w:rsidRPr="00012F38">
        <w:rPr>
          <w:rFonts w:ascii="Times New Roman" w:hAnsi="Times New Roman" w:cs="Times New Roman"/>
        </w:rPr>
        <w:t xml:space="preserve">проживающих на территории </w:t>
      </w:r>
      <w:r>
        <w:rPr>
          <w:rFonts w:ascii="Times New Roman" w:hAnsi="Times New Roman" w:cs="Times New Roman"/>
        </w:rPr>
        <w:t xml:space="preserve">Ивняковского сельского поселения, </w:t>
      </w:r>
      <w:r w:rsidRPr="00012F38">
        <w:rPr>
          <w:rFonts w:ascii="Times New Roman" w:hAnsi="Times New Roman" w:cs="Times New Roman"/>
        </w:rPr>
        <w:t>признанных в установленном порядке</w:t>
      </w:r>
      <w:r>
        <w:rPr>
          <w:rFonts w:ascii="Times New Roman" w:hAnsi="Times New Roman" w:cs="Times New Roman"/>
        </w:rPr>
        <w:t>,</w:t>
      </w:r>
      <w:r w:rsidRPr="00012F38">
        <w:rPr>
          <w:rFonts w:ascii="Times New Roman" w:hAnsi="Times New Roman" w:cs="Times New Roman"/>
        </w:rPr>
        <w:t xml:space="preserve"> нуждающимися </w:t>
      </w:r>
      <w:r>
        <w:rPr>
          <w:rFonts w:ascii="Times New Roman" w:hAnsi="Times New Roman" w:cs="Times New Roman"/>
        </w:rPr>
        <w:t>в улучшении жилищных условий.</w:t>
      </w:r>
    </w:p>
    <w:p w:rsidR="001D2F46" w:rsidRPr="00E52025" w:rsidRDefault="001D2F46" w:rsidP="00C24DAA">
      <w:pPr>
        <w:spacing w:line="360" w:lineRule="auto"/>
        <w:ind w:firstLine="709"/>
        <w:jc w:val="both"/>
        <w:rPr>
          <w:rFonts w:ascii="Times New Roman" w:hAnsi="Times New Roman" w:cs="Times New Roman"/>
          <w:u w:val="single"/>
        </w:rPr>
      </w:pPr>
      <w:r w:rsidRPr="00E52025">
        <w:rPr>
          <w:rFonts w:ascii="Times New Roman" w:hAnsi="Times New Roman" w:cs="Times New Roman"/>
          <w:u w:val="single"/>
        </w:rPr>
        <w:t>Задачами Программы являются:</w:t>
      </w:r>
    </w:p>
    <w:p w:rsidR="001D2F46" w:rsidRPr="00466E28" w:rsidRDefault="006B6A0D" w:rsidP="00C24DAA">
      <w:pPr>
        <w:spacing w:line="360" w:lineRule="auto"/>
        <w:jc w:val="both"/>
        <w:rPr>
          <w:rFonts w:ascii="Times New Roman" w:hAnsi="Times New Roman" w:cs="Times New Roman"/>
        </w:rPr>
      </w:pPr>
      <w:r>
        <w:rPr>
          <w:rFonts w:ascii="Times New Roman" w:hAnsi="Times New Roman" w:cs="Times New Roman"/>
        </w:rPr>
        <w:t>1.</w:t>
      </w:r>
      <w:r w:rsidR="001D2F46">
        <w:rPr>
          <w:rFonts w:ascii="Times New Roman" w:hAnsi="Times New Roman" w:cs="Times New Roman"/>
        </w:rPr>
        <w:t xml:space="preserve"> </w:t>
      </w:r>
      <w:r w:rsidRPr="004246DE">
        <w:rPr>
          <w:rFonts w:ascii="Times New Roman" w:hAnsi="Times New Roman" w:cs="Times New Roman"/>
          <w:sz w:val="22"/>
          <w:szCs w:val="22"/>
        </w:rPr>
        <w:t xml:space="preserve">Создание базы данных молодых семей, признанных в установленном </w:t>
      </w:r>
      <w:proofErr w:type="gramStart"/>
      <w:r w:rsidRPr="004246DE">
        <w:rPr>
          <w:rFonts w:ascii="Times New Roman" w:hAnsi="Times New Roman" w:cs="Times New Roman"/>
          <w:sz w:val="22"/>
          <w:szCs w:val="22"/>
        </w:rPr>
        <w:t>порядке</w:t>
      </w:r>
      <w:proofErr w:type="gramEnd"/>
      <w:r w:rsidRPr="004246DE">
        <w:rPr>
          <w:rFonts w:ascii="Times New Roman" w:hAnsi="Times New Roman" w:cs="Times New Roman"/>
          <w:sz w:val="22"/>
          <w:szCs w:val="22"/>
        </w:rPr>
        <w:t xml:space="preserve">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r>
        <w:rPr>
          <w:rFonts w:ascii="Times New Roman" w:hAnsi="Times New Roman" w:cs="Times New Roman"/>
          <w:sz w:val="22"/>
          <w:szCs w:val="22"/>
        </w:rPr>
        <w:t>;</w:t>
      </w:r>
    </w:p>
    <w:p w:rsidR="001D2F46" w:rsidRDefault="006B6A0D" w:rsidP="00C24DAA">
      <w:pPr>
        <w:spacing w:line="360" w:lineRule="auto"/>
        <w:jc w:val="both"/>
        <w:rPr>
          <w:rFonts w:ascii="Times New Roman" w:hAnsi="Times New Roman" w:cs="Times New Roman"/>
        </w:rPr>
      </w:pPr>
      <w:r>
        <w:rPr>
          <w:rFonts w:ascii="Times New Roman" w:hAnsi="Times New Roman" w:cs="Times New Roman"/>
        </w:rPr>
        <w:t xml:space="preserve">2. </w:t>
      </w:r>
      <w:r w:rsidR="001D2F46" w:rsidRPr="00466E28">
        <w:rPr>
          <w:rFonts w:ascii="Times New Roman" w:hAnsi="Times New Roman" w:cs="Times New Roman"/>
        </w:rPr>
        <w:t xml:space="preserve">Разработка и внедрение на </w:t>
      </w:r>
      <w:proofErr w:type="gramStart"/>
      <w:r w:rsidR="001D2F46" w:rsidRPr="00466E28">
        <w:rPr>
          <w:rFonts w:ascii="Times New Roman" w:hAnsi="Times New Roman" w:cs="Times New Roman"/>
        </w:rPr>
        <w:t>уровне</w:t>
      </w:r>
      <w:proofErr w:type="gramEnd"/>
      <w:r w:rsidR="001D2F46" w:rsidRPr="00466E28">
        <w:rPr>
          <w:rFonts w:ascii="Times New Roman" w:hAnsi="Times New Roman" w:cs="Times New Roman"/>
        </w:rPr>
        <w:t xml:space="preserve"> муниципального образования финансовых, нормативно-правовых и организационных механизмов оказания помощи в обеспечении </w:t>
      </w:r>
      <w:r w:rsidR="001D2F46" w:rsidRPr="00466E28">
        <w:rPr>
          <w:rFonts w:ascii="Times New Roman" w:hAnsi="Times New Roman" w:cs="Times New Roman"/>
        </w:rPr>
        <w:lastRenderedPageBreak/>
        <w:t>жильем молодых семей, нуждающихся в улучшении жилищных условий;</w:t>
      </w:r>
    </w:p>
    <w:p w:rsidR="001D2F46" w:rsidRPr="00466E28" w:rsidRDefault="001D2F46" w:rsidP="00C24DAA">
      <w:pPr>
        <w:spacing w:line="360" w:lineRule="auto"/>
        <w:jc w:val="both"/>
        <w:rPr>
          <w:rFonts w:ascii="Times New Roman" w:hAnsi="Times New Roman" w:cs="Times New Roman"/>
        </w:rPr>
      </w:pPr>
    </w:p>
    <w:p w:rsidR="001D2F46" w:rsidRPr="00466E28" w:rsidRDefault="006B6A0D" w:rsidP="00C24DAA">
      <w:pPr>
        <w:spacing w:line="360" w:lineRule="auto"/>
        <w:jc w:val="both"/>
        <w:rPr>
          <w:rFonts w:ascii="Times New Roman" w:hAnsi="Times New Roman" w:cs="Times New Roman"/>
        </w:rPr>
      </w:pPr>
      <w:r>
        <w:rPr>
          <w:rFonts w:ascii="Times New Roman" w:hAnsi="Times New Roman" w:cs="Times New Roman"/>
        </w:rPr>
        <w:t>3</w:t>
      </w:r>
      <w:r w:rsidR="00DF44AC">
        <w:rPr>
          <w:rFonts w:ascii="Times New Roman" w:hAnsi="Times New Roman" w:cs="Times New Roman"/>
        </w:rPr>
        <w:t xml:space="preserve">. </w:t>
      </w:r>
      <w:r>
        <w:rPr>
          <w:rFonts w:ascii="Times New Roman" w:hAnsi="Times New Roman" w:cs="Times New Roman"/>
        </w:rPr>
        <w:t xml:space="preserve"> </w:t>
      </w:r>
      <w:r w:rsidR="00DF44AC" w:rsidRPr="00DF44AC">
        <w:rPr>
          <w:rFonts w:ascii="Times New Roman" w:hAnsi="Times New Roman" w:cs="Times New Roman"/>
        </w:rPr>
        <w:t>Предоставление молодым семьям поддержки в приобретении (строительстве жилья) на территории Ярославской области</w:t>
      </w:r>
      <w:r w:rsidR="00DF44AC">
        <w:rPr>
          <w:rFonts w:ascii="Times New Roman" w:hAnsi="Times New Roman" w:cs="Times New Roman"/>
        </w:rPr>
        <w:t>;</w:t>
      </w:r>
    </w:p>
    <w:p w:rsidR="001D2F46" w:rsidRDefault="000B5CD4" w:rsidP="00C24DAA">
      <w:pPr>
        <w:spacing w:line="360" w:lineRule="auto"/>
        <w:jc w:val="both"/>
        <w:rPr>
          <w:rFonts w:ascii="Times New Roman" w:hAnsi="Times New Roman" w:cs="Times New Roman"/>
        </w:rPr>
      </w:pPr>
      <w:r>
        <w:rPr>
          <w:rFonts w:ascii="Times New Roman" w:hAnsi="Times New Roman" w:cs="Times New Roman"/>
        </w:rPr>
        <w:t>4.</w:t>
      </w:r>
      <w:r w:rsidR="001D2F46">
        <w:rPr>
          <w:rFonts w:ascii="Times New Roman" w:hAnsi="Times New Roman" w:cs="Times New Roman"/>
        </w:rPr>
        <w:t xml:space="preserve"> </w:t>
      </w:r>
      <w:r w:rsidR="001D2F46" w:rsidRPr="00466E28">
        <w:rPr>
          <w:rFonts w:ascii="Times New Roman" w:hAnsi="Times New Roman" w:cs="Times New Roman"/>
        </w:rPr>
        <w:t>Обеспечение информационно-методической и консультационной деятельности субъектов Программы.</w:t>
      </w:r>
    </w:p>
    <w:p w:rsidR="001D2F46" w:rsidRPr="00466E28" w:rsidRDefault="001D2F46" w:rsidP="001D2F46">
      <w:pPr>
        <w:jc w:val="both"/>
        <w:rPr>
          <w:rFonts w:ascii="Times New Roman" w:hAnsi="Times New Roman" w:cs="Times New Roman"/>
        </w:rPr>
      </w:pPr>
    </w:p>
    <w:p w:rsidR="001D2F46" w:rsidRDefault="001D2F46"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Default="004246DE" w:rsidP="001D2F46">
      <w:pPr>
        <w:ind w:firstLine="720"/>
        <w:jc w:val="both"/>
        <w:rPr>
          <w:rFonts w:ascii="Times New Roman" w:hAnsi="Times New Roman" w:cs="Times New Roman"/>
        </w:rPr>
      </w:pPr>
    </w:p>
    <w:p w:rsidR="004246DE" w:rsidRPr="00466E28" w:rsidRDefault="004246DE" w:rsidP="001D2F46">
      <w:pPr>
        <w:ind w:firstLine="720"/>
        <w:jc w:val="both"/>
        <w:rPr>
          <w:rFonts w:ascii="Times New Roman" w:hAnsi="Times New Roman" w:cs="Times New Roman"/>
        </w:rPr>
      </w:pPr>
    </w:p>
    <w:p w:rsidR="004246DE" w:rsidRDefault="004246DE" w:rsidP="001D2F46">
      <w:pPr>
        <w:pStyle w:val="1"/>
        <w:spacing w:before="0" w:after="0"/>
        <w:rPr>
          <w:rFonts w:ascii="Times New Roman" w:hAnsi="Times New Roman"/>
          <w:sz w:val="28"/>
          <w:szCs w:val="28"/>
        </w:rPr>
        <w:sectPr w:rsidR="004246DE" w:rsidSect="0029751B">
          <w:pgSz w:w="11904" w:h="16834"/>
          <w:pgMar w:top="709" w:right="850" w:bottom="709" w:left="1843" w:header="720" w:footer="720" w:gutter="0"/>
          <w:cols w:space="720"/>
          <w:noEndnote/>
        </w:sectPr>
      </w:pPr>
      <w:bookmarkStart w:id="4" w:name="sub_1005"/>
    </w:p>
    <w:p w:rsidR="001D2F46" w:rsidRPr="00810DFD" w:rsidRDefault="004246DE" w:rsidP="001D2F46">
      <w:pPr>
        <w:pStyle w:val="1"/>
        <w:spacing w:before="0" w:after="0"/>
        <w:rPr>
          <w:rFonts w:ascii="Times New Roman" w:hAnsi="Times New Roman"/>
          <w:sz w:val="28"/>
          <w:szCs w:val="28"/>
        </w:rPr>
      </w:pPr>
      <w:r>
        <w:rPr>
          <w:rFonts w:ascii="Times New Roman" w:hAnsi="Times New Roman"/>
          <w:sz w:val="28"/>
          <w:szCs w:val="28"/>
        </w:rPr>
        <w:lastRenderedPageBreak/>
        <w:t>5</w:t>
      </w:r>
      <w:r w:rsidR="001D2F46" w:rsidRPr="00810DFD">
        <w:rPr>
          <w:rFonts w:ascii="Times New Roman" w:hAnsi="Times New Roman"/>
          <w:sz w:val="28"/>
          <w:szCs w:val="28"/>
        </w:rPr>
        <w:t>. Система Программных мероприятий</w:t>
      </w:r>
    </w:p>
    <w:bookmarkEnd w:id="4"/>
    <w:p w:rsidR="001D2F46" w:rsidRPr="00466E28" w:rsidRDefault="001D2F46" w:rsidP="001D2F46">
      <w:pPr>
        <w:ind w:firstLine="720"/>
        <w:jc w:val="both"/>
        <w:rPr>
          <w:rFonts w:ascii="Times New Roman" w:hAnsi="Times New Roman" w:cs="Times New Roman"/>
        </w:rPr>
      </w:pPr>
    </w:p>
    <w:tbl>
      <w:tblPr>
        <w:tblW w:w="236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3860"/>
        <w:gridCol w:w="1700"/>
        <w:gridCol w:w="2125"/>
        <w:gridCol w:w="1701"/>
        <w:gridCol w:w="1701"/>
        <w:gridCol w:w="1848"/>
        <w:gridCol w:w="1701"/>
        <w:gridCol w:w="1701"/>
        <w:gridCol w:w="1701"/>
        <w:gridCol w:w="1701"/>
        <w:gridCol w:w="1701"/>
        <w:gridCol w:w="1701"/>
      </w:tblGrid>
      <w:tr w:rsidR="004246DE" w:rsidRPr="004246DE" w:rsidTr="0029751B">
        <w:trPr>
          <w:gridAfter w:val="5"/>
          <w:wAfter w:w="8505" w:type="dxa"/>
          <w:trHeight w:val="408"/>
        </w:trPr>
        <w:tc>
          <w:tcPr>
            <w:tcW w:w="532" w:type="dxa"/>
            <w:vMerge w:val="restart"/>
            <w:tcBorders>
              <w:top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N</w:t>
            </w:r>
          </w:p>
          <w:p w:rsidR="004246DE" w:rsidRPr="004246DE" w:rsidRDefault="004246DE" w:rsidP="006B6A0D">
            <w:pPr>
              <w:pStyle w:val="a5"/>
              <w:jc w:val="center"/>
              <w:rPr>
                <w:rFonts w:ascii="Times New Roman" w:hAnsi="Times New Roman" w:cs="Times New Roman"/>
                <w:b/>
              </w:rPr>
            </w:pPr>
            <w:proofErr w:type="spellStart"/>
            <w:proofErr w:type="gramStart"/>
            <w:r w:rsidRPr="004246DE">
              <w:rPr>
                <w:rFonts w:ascii="Times New Roman" w:hAnsi="Times New Roman" w:cs="Times New Roman"/>
                <w:b/>
                <w:sz w:val="22"/>
                <w:szCs w:val="22"/>
              </w:rPr>
              <w:t>п</w:t>
            </w:r>
            <w:proofErr w:type="spellEnd"/>
            <w:proofErr w:type="gramEnd"/>
            <w:r w:rsidRPr="004246DE">
              <w:rPr>
                <w:rFonts w:ascii="Times New Roman" w:hAnsi="Times New Roman" w:cs="Times New Roman"/>
                <w:b/>
                <w:sz w:val="22"/>
                <w:szCs w:val="22"/>
              </w:rPr>
              <w:t>/</w:t>
            </w:r>
            <w:proofErr w:type="spellStart"/>
            <w:r w:rsidRPr="004246DE">
              <w:rPr>
                <w:rFonts w:ascii="Times New Roman" w:hAnsi="Times New Roman" w:cs="Times New Roman"/>
                <w:b/>
                <w:sz w:val="22"/>
                <w:szCs w:val="22"/>
              </w:rPr>
              <w:t>п</w:t>
            </w:r>
            <w:proofErr w:type="spellEnd"/>
          </w:p>
        </w:tc>
        <w:tc>
          <w:tcPr>
            <w:tcW w:w="3860" w:type="dxa"/>
            <w:vMerge w:val="restart"/>
            <w:tcBorders>
              <w:top w:val="single" w:sz="4" w:space="0" w:color="auto"/>
              <w:left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Программные мероприятия</w:t>
            </w:r>
          </w:p>
        </w:tc>
        <w:tc>
          <w:tcPr>
            <w:tcW w:w="1700" w:type="dxa"/>
            <w:vMerge w:val="restart"/>
            <w:tcBorders>
              <w:top w:val="single" w:sz="4" w:space="0" w:color="auto"/>
              <w:left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Сроки исполнения</w:t>
            </w:r>
          </w:p>
        </w:tc>
        <w:tc>
          <w:tcPr>
            <w:tcW w:w="2125" w:type="dxa"/>
            <w:vMerge w:val="restart"/>
            <w:tcBorders>
              <w:top w:val="single" w:sz="4" w:space="0" w:color="auto"/>
              <w:left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Источники финансирования</w:t>
            </w:r>
          </w:p>
        </w:tc>
        <w:tc>
          <w:tcPr>
            <w:tcW w:w="1701" w:type="dxa"/>
            <w:vMerge w:val="restart"/>
            <w:tcBorders>
              <w:top w:val="single" w:sz="4" w:space="0" w:color="auto"/>
              <w:left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Объем финансирования мероприятия всего, тыс</w:t>
            </w:r>
            <w:proofErr w:type="gramStart"/>
            <w:r>
              <w:rPr>
                <w:rFonts w:ascii="Times New Roman" w:hAnsi="Times New Roman" w:cs="Times New Roman"/>
                <w:b/>
                <w:sz w:val="22"/>
                <w:szCs w:val="22"/>
              </w:rPr>
              <w:t>.р</w:t>
            </w:r>
            <w:proofErr w:type="gramEnd"/>
            <w:r>
              <w:rPr>
                <w:rFonts w:ascii="Times New Roman" w:hAnsi="Times New Roman" w:cs="Times New Roman"/>
                <w:b/>
                <w:sz w:val="22"/>
                <w:szCs w:val="22"/>
              </w:rPr>
              <w:t>уб.</w:t>
            </w:r>
          </w:p>
        </w:tc>
        <w:tc>
          <w:tcPr>
            <w:tcW w:w="5250" w:type="dxa"/>
            <w:gridSpan w:val="3"/>
            <w:tcBorders>
              <w:top w:val="single" w:sz="4" w:space="0" w:color="auto"/>
              <w:left w:val="single" w:sz="4" w:space="0" w:color="auto"/>
              <w:bottom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Объем затрат</w:t>
            </w:r>
          </w:p>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(тыс</w:t>
            </w:r>
            <w:proofErr w:type="gramStart"/>
            <w:r w:rsidRPr="004246DE">
              <w:rPr>
                <w:rFonts w:ascii="Times New Roman" w:hAnsi="Times New Roman" w:cs="Times New Roman"/>
                <w:b/>
                <w:sz w:val="22"/>
                <w:szCs w:val="22"/>
              </w:rPr>
              <w:t>.р</w:t>
            </w:r>
            <w:proofErr w:type="gramEnd"/>
            <w:r w:rsidRPr="004246DE">
              <w:rPr>
                <w:rFonts w:ascii="Times New Roman" w:hAnsi="Times New Roman" w:cs="Times New Roman"/>
                <w:b/>
                <w:sz w:val="22"/>
                <w:szCs w:val="22"/>
              </w:rPr>
              <w:t>уб.)</w:t>
            </w:r>
          </w:p>
        </w:tc>
      </w:tr>
      <w:tr w:rsidR="004246DE" w:rsidRPr="004246DE" w:rsidTr="0029751B">
        <w:trPr>
          <w:gridAfter w:val="5"/>
          <w:wAfter w:w="8505" w:type="dxa"/>
          <w:trHeight w:val="420"/>
        </w:trPr>
        <w:tc>
          <w:tcPr>
            <w:tcW w:w="532" w:type="dxa"/>
            <w:vMerge/>
            <w:tcBorders>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p>
        </w:tc>
        <w:tc>
          <w:tcPr>
            <w:tcW w:w="3860" w:type="dxa"/>
            <w:vMerge/>
            <w:tcBorders>
              <w:left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p>
        </w:tc>
        <w:tc>
          <w:tcPr>
            <w:tcW w:w="1700" w:type="dxa"/>
            <w:vMerge/>
            <w:tcBorders>
              <w:left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p>
        </w:tc>
        <w:tc>
          <w:tcPr>
            <w:tcW w:w="2125" w:type="dxa"/>
            <w:vMerge/>
            <w:tcBorders>
              <w:left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p>
        </w:tc>
        <w:tc>
          <w:tcPr>
            <w:tcW w:w="1701" w:type="dxa"/>
            <w:vMerge/>
            <w:tcBorders>
              <w:left w:val="single" w:sz="4" w:space="0" w:color="auto"/>
              <w:bottom w:val="single" w:sz="4" w:space="0" w:color="auto"/>
            </w:tcBorders>
            <w:vAlign w:val="center"/>
          </w:tcPr>
          <w:p w:rsidR="004246DE" w:rsidRPr="004246DE" w:rsidRDefault="004246DE" w:rsidP="006B6A0D">
            <w:pPr>
              <w:pStyle w:val="a5"/>
              <w:jc w:val="center"/>
              <w:rPr>
                <w:rFonts w:ascii="Times New Roman" w:hAnsi="Times New Roman" w:cs="Times New Roman"/>
                <w:b/>
              </w:rPr>
            </w:pPr>
          </w:p>
        </w:tc>
        <w:tc>
          <w:tcPr>
            <w:tcW w:w="1701"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2021</w:t>
            </w:r>
          </w:p>
        </w:tc>
        <w:tc>
          <w:tcPr>
            <w:tcW w:w="1848"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2022</w:t>
            </w:r>
          </w:p>
        </w:tc>
        <w:tc>
          <w:tcPr>
            <w:tcW w:w="1701"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2023</w:t>
            </w:r>
          </w:p>
        </w:tc>
      </w:tr>
      <w:tr w:rsidR="004246DE" w:rsidRPr="004246DE" w:rsidTr="0029751B">
        <w:trPr>
          <w:gridAfter w:val="5"/>
          <w:wAfter w:w="8505" w:type="dxa"/>
        </w:trPr>
        <w:tc>
          <w:tcPr>
            <w:tcW w:w="532" w:type="dxa"/>
            <w:tcBorders>
              <w:top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1</w:t>
            </w:r>
          </w:p>
        </w:tc>
        <w:tc>
          <w:tcPr>
            <w:tcW w:w="3860" w:type="dxa"/>
            <w:tcBorders>
              <w:top w:val="single" w:sz="4" w:space="0" w:color="auto"/>
              <w:left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2</w:t>
            </w:r>
          </w:p>
        </w:tc>
        <w:tc>
          <w:tcPr>
            <w:tcW w:w="1700" w:type="dxa"/>
            <w:tcBorders>
              <w:top w:val="single" w:sz="4" w:space="0" w:color="auto"/>
              <w:left w:val="single" w:sz="4" w:space="0" w:color="auto"/>
              <w:bottom w:val="single" w:sz="4" w:space="0" w:color="auto"/>
              <w:right w:val="single" w:sz="4" w:space="0" w:color="auto"/>
            </w:tcBorders>
            <w:vAlign w:val="center"/>
          </w:tcPr>
          <w:p w:rsidR="004246DE" w:rsidRPr="004246DE" w:rsidRDefault="004246DE" w:rsidP="006B6A0D">
            <w:pPr>
              <w:pStyle w:val="a5"/>
              <w:jc w:val="center"/>
              <w:rPr>
                <w:rFonts w:ascii="Times New Roman" w:hAnsi="Times New Roman" w:cs="Times New Roman"/>
                <w:b/>
              </w:rPr>
            </w:pPr>
            <w:r w:rsidRPr="004246DE">
              <w:rPr>
                <w:rFonts w:ascii="Times New Roman" w:hAnsi="Times New Roman" w:cs="Times New Roman"/>
                <w:b/>
                <w:sz w:val="22"/>
                <w:szCs w:val="22"/>
              </w:rPr>
              <w:t>3</w:t>
            </w:r>
          </w:p>
        </w:tc>
        <w:tc>
          <w:tcPr>
            <w:tcW w:w="2125" w:type="dxa"/>
            <w:tcBorders>
              <w:top w:val="single" w:sz="4" w:space="0" w:color="auto"/>
              <w:left w:val="single" w:sz="4" w:space="0" w:color="auto"/>
              <w:bottom w:val="single" w:sz="4" w:space="0" w:color="auto"/>
              <w:right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4</w:t>
            </w:r>
          </w:p>
        </w:tc>
        <w:tc>
          <w:tcPr>
            <w:tcW w:w="1701"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5</w:t>
            </w:r>
          </w:p>
        </w:tc>
        <w:tc>
          <w:tcPr>
            <w:tcW w:w="1701"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6</w:t>
            </w:r>
          </w:p>
        </w:tc>
        <w:tc>
          <w:tcPr>
            <w:tcW w:w="1848"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7</w:t>
            </w:r>
          </w:p>
        </w:tc>
        <w:tc>
          <w:tcPr>
            <w:tcW w:w="1701" w:type="dxa"/>
            <w:tcBorders>
              <w:top w:val="single" w:sz="4" w:space="0" w:color="auto"/>
              <w:left w:val="single" w:sz="4" w:space="0" w:color="auto"/>
              <w:bottom w:val="single" w:sz="4" w:space="0" w:color="auto"/>
            </w:tcBorders>
            <w:vAlign w:val="center"/>
          </w:tcPr>
          <w:p w:rsidR="004246DE" w:rsidRPr="004246DE" w:rsidRDefault="006B6A0D" w:rsidP="006B6A0D">
            <w:pPr>
              <w:pStyle w:val="a5"/>
              <w:jc w:val="center"/>
              <w:rPr>
                <w:rFonts w:ascii="Times New Roman" w:hAnsi="Times New Roman" w:cs="Times New Roman"/>
                <w:b/>
              </w:rPr>
            </w:pPr>
            <w:r>
              <w:rPr>
                <w:rFonts w:ascii="Times New Roman" w:hAnsi="Times New Roman" w:cs="Times New Roman"/>
                <w:b/>
                <w:sz w:val="22"/>
                <w:szCs w:val="22"/>
              </w:rPr>
              <w:t>8</w:t>
            </w:r>
          </w:p>
        </w:tc>
      </w:tr>
      <w:tr w:rsidR="004246DE" w:rsidRPr="004246DE" w:rsidTr="005505E8">
        <w:trPr>
          <w:gridAfter w:val="5"/>
          <w:wAfter w:w="8505" w:type="dxa"/>
        </w:trPr>
        <w:tc>
          <w:tcPr>
            <w:tcW w:w="15168" w:type="dxa"/>
            <w:gridSpan w:val="8"/>
            <w:tcBorders>
              <w:top w:val="single" w:sz="4" w:space="0" w:color="auto"/>
              <w:bottom w:val="single" w:sz="4" w:space="0" w:color="auto"/>
            </w:tcBorders>
          </w:tcPr>
          <w:p w:rsidR="004246DE" w:rsidRPr="004246DE" w:rsidRDefault="004246DE" w:rsidP="0029751B">
            <w:pPr>
              <w:pStyle w:val="a6"/>
              <w:jc w:val="both"/>
              <w:rPr>
                <w:rFonts w:ascii="Times New Roman" w:hAnsi="Times New Roman" w:cs="Times New Roman"/>
              </w:rPr>
            </w:pPr>
            <w:r w:rsidRPr="004246DE">
              <w:rPr>
                <w:rFonts w:ascii="Times New Roman" w:hAnsi="Times New Roman" w:cs="Times New Roman"/>
                <w:sz w:val="22"/>
                <w:szCs w:val="22"/>
              </w:rPr>
              <w:t>Цель: совершенствование системы оказания муниципальной поддержки молодым семьям, проживающим на территории Ивняковского сельского поселения, в улучшении жилищных условий</w:t>
            </w:r>
          </w:p>
        </w:tc>
      </w:tr>
      <w:tr w:rsidR="006B6A0D" w:rsidRPr="004246DE" w:rsidTr="005505E8">
        <w:trPr>
          <w:gridAfter w:val="5"/>
          <w:wAfter w:w="8505" w:type="dxa"/>
        </w:trPr>
        <w:tc>
          <w:tcPr>
            <w:tcW w:w="15168" w:type="dxa"/>
            <w:gridSpan w:val="8"/>
            <w:tcBorders>
              <w:top w:val="single" w:sz="4" w:space="0" w:color="auto"/>
              <w:bottom w:val="single" w:sz="4" w:space="0" w:color="auto"/>
            </w:tcBorders>
          </w:tcPr>
          <w:p w:rsidR="006B6A0D" w:rsidRPr="004246DE" w:rsidRDefault="006B6A0D" w:rsidP="0029751B">
            <w:pPr>
              <w:pStyle w:val="a6"/>
              <w:jc w:val="both"/>
              <w:rPr>
                <w:rFonts w:ascii="Times New Roman" w:hAnsi="Times New Roman" w:cs="Times New Roman"/>
              </w:rPr>
            </w:pPr>
            <w:r w:rsidRPr="004246DE">
              <w:rPr>
                <w:rFonts w:ascii="Times New Roman" w:hAnsi="Times New Roman" w:cs="Times New Roman"/>
                <w:sz w:val="22"/>
                <w:szCs w:val="22"/>
              </w:rPr>
              <w:t>Задача</w:t>
            </w:r>
            <w:proofErr w:type="gramStart"/>
            <w:r>
              <w:rPr>
                <w:rFonts w:ascii="Times New Roman" w:hAnsi="Times New Roman" w:cs="Times New Roman"/>
                <w:sz w:val="22"/>
                <w:szCs w:val="22"/>
              </w:rPr>
              <w:t>1</w:t>
            </w:r>
            <w:proofErr w:type="gramEnd"/>
            <w:r w:rsidRPr="004246DE">
              <w:rPr>
                <w:rFonts w:ascii="Times New Roman" w:hAnsi="Times New Roman" w:cs="Times New Roman"/>
                <w:sz w:val="22"/>
                <w:szCs w:val="22"/>
              </w:rPr>
              <w:t xml:space="preserve">: Создание базы данных молодых семей, признанных в установленном </w:t>
            </w:r>
            <w:proofErr w:type="gramStart"/>
            <w:r w:rsidRPr="004246DE">
              <w:rPr>
                <w:rFonts w:ascii="Times New Roman" w:hAnsi="Times New Roman" w:cs="Times New Roman"/>
                <w:sz w:val="22"/>
                <w:szCs w:val="22"/>
              </w:rPr>
              <w:t>порядке</w:t>
            </w:r>
            <w:proofErr w:type="gramEnd"/>
            <w:r w:rsidRPr="004246DE">
              <w:rPr>
                <w:rFonts w:ascii="Times New Roman" w:hAnsi="Times New Roman" w:cs="Times New Roman"/>
                <w:sz w:val="22"/>
                <w:szCs w:val="22"/>
              </w:rPr>
              <w:t xml:space="preserve"> нуждающимися в улучшении жилищных условий, изъявивших желание стать участниками Программы и имеющих доходы, достаточные для оплаты стоимости жилья в части, превышающей размер предоставляемой социальной выплаты</w:t>
            </w:r>
          </w:p>
        </w:tc>
      </w:tr>
      <w:tr w:rsidR="006B6A0D" w:rsidRPr="004246DE" w:rsidTr="0029751B">
        <w:trPr>
          <w:gridAfter w:val="5"/>
          <w:wAfter w:w="8505" w:type="dxa"/>
          <w:trHeight w:val="204"/>
        </w:trPr>
        <w:tc>
          <w:tcPr>
            <w:tcW w:w="532" w:type="dxa"/>
            <w:vMerge w:val="restart"/>
            <w:tcBorders>
              <w:top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r w:rsidRPr="004246DE">
              <w:rPr>
                <w:rFonts w:ascii="Times New Roman" w:hAnsi="Times New Roman" w:cs="Times New Roman"/>
                <w:sz w:val="22"/>
                <w:szCs w:val="22"/>
              </w:rPr>
              <w:t>1</w:t>
            </w:r>
            <w:r>
              <w:rPr>
                <w:rFonts w:ascii="Times New Roman" w:hAnsi="Times New Roman" w:cs="Times New Roman"/>
                <w:sz w:val="22"/>
                <w:szCs w:val="22"/>
              </w:rPr>
              <w:t>.1</w:t>
            </w:r>
          </w:p>
        </w:tc>
        <w:tc>
          <w:tcPr>
            <w:tcW w:w="3860" w:type="dxa"/>
            <w:vMerge w:val="restart"/>
            <w:tcBorders>
              <w:top w:val="single" w:sz="4" w:space="0" w:color="auto"/>
              <w:left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r w:rsidRPr="004246DE">
              <w:rPr>
                <w:rFonts w:ascii="Times New Roman" w:hAnsi="Times New Roman" w:cs="Times New Roman"/>
                <w:sz w:val="22"/>
                <w:szCs w:val="22"/>
              </w:rPr>
              <w:t>Создание, ведение и актуализация базы данных семей, участвующих в Программе</w:t>
            </w:r>
          </w:p>
        </w:tc>
        <w:tc>
          <w:tcPr>
            <w:tcW w:w="1700" w:type="dxa"/>
            <w:vMerge w:val="restart"/>
            <w:tcBorders>
              <w:top w:val="single" w:sz="4" w:space="0" w:color="auto"/>
              <w:left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r>
              <w:rPr>
                <w:rFonts w:ascii="Times New Roman" w:hAnsi="Times New Roman" w:cs="Times New Roman"/>
                <w:sz w:val="22"/>
                <w:szCs w:val="22"/>
              </w:rPr>
              <w:t>2021-2023</w:t>
            </w:r>
          </w:p>
        </w:tc>
        <w:tc>
          <w:tcPr>
            <w:tcW w:w="2125" w:type="dxa"/>
            <w:tcBorders>
              <w:top w:val="single" w:sz="4" w:space="0" w:color="auto"/>
              <w:left w:val="single" w:sz="4" w:space="0" w:color="auto"/>
              <w:bottom w:val="single" w:sz="4" w:space="0" w:color="auto"/>
              <w:right w:val="single" w:sz="4" w:space="0" w:color="auto"/>
            </w:tcBorders>
            <w:vAlign w:val="center"/>
          </w:tcPr>
          <w:p w:rsidR="006B6A0D" w:rsidRPr="007437D0" w:rsidRDefault="006B6A0D"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6B6A0D">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6B6A0D">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6B6A0D" w:rsidRPr="004246DE" w:rsidRDefault="006B6A0D" w:rsidP="006B6A0D">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6B6A0D">
            <w:pPr>
              <w:pStyle w:val="a5"/>
              <w:jc w:val="center"/>
              <w:rPr>
                <w:rFonts w:ascii="Times New Roman" w:hAnsi="Times New Roman" w:cs="Times New Roman"/>
              </w:rPr>
            </w:pPr>
            <w:r>
              <w:rPr>
                <w:rFonts w:ascii="Times New Roman" w:hAnsi="Times New Roman" w:cs="Times New Roman"/>
                <w:sz w:val="22"/>
                <w:szCs w:val="22"/>
              </w:rPr>
              <w:t>-</w:t>
            </w:r>
          </w:p>
        </w:tc>
      </w:tr>
      <w:tr w:rsidR="006B6A0D" w:rsidRPr="004246DE" w:rsidTr="0029751B">
        <w:trPr>
          <w:gridAfter w:val="5"/>
          <w:wAfter w:w="8505" w:type="dxa"/>
          <w:trHeight w:val="264"/>
        </w:trPr>
        <w:tc>
          <w:tcPr>
            <w:tcW w:w="532" w:type="dxa"/>
            <w:vMerge/>
            <w:tcBorders>
              <w:right w:val="single" w:sz="4" w:space="0" w:color="auto"/>
            </w:tcBorders>
            <w:vAlign w:val="center"/>
          </w:tcPr>
          <w:p w:rsidR="006B6A0D" w:rsidRPr="004246DE" w:rsidRDefault="006B6A0D" w:rsidP="006B6A0D">
            <w:pPr>
              <w:pStyle w:val="a6"/>
              <w:rPr>
                <w:rFonts w:ascii="Times New Roman" w:hAnsi="Times New Roman" w:cs="Times New Roman"/>
              </w:rPr>
            </w:pPr>
          </w:p>
        </w:tc>
        <w:tc>
          <w:tcPr>
            <w:tcW w:w="3860" w:type="dxa"/>
            <w:vMerge/>
            <w:tcBorders>
              <w:left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p>
        </w:tc>
        <w:tc>
          <w:tcPr>
            <w:tcW w:w="1700" w:type="dxa"/>
            <w:vMerge/>
            <w:tcBorders>
              <w:left w:val="single" w:sz="4" w:space="0" w:color="auto"/>
              <w:right w:val="single" w:sz="4" w:space="0" w:color="auto"/>
            </w:tcBorders>
            <w:vAlign w:val="center"/>
          </w:tcPr>
          <w:p w:rsidR="006B6A0D" w:rsidRDefault="006B6A0D" w:rsidP="006B6A0D">
            <w:pPr>
              <w:pStyle w:val="a6"/>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6B6A0D" w:rsidRPr="007437D0" w:rsidRDefault="006B6A0D"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r>
      <w:tr w:rsidR="006B6A0D" w:rsidRPr="004246DE" w:rsidTr="0029751B">
        <w:trPr>
          <w:gridAfter w:val="5"/>
          <w:wAfter w:w="8505" w:type="dxa"/>
          <w:trHeight w:val="144"/>
        </w:trPr>
        <w:tc>
          <w:tcPr>
            <w:tcW w:w="532" w:type="dxa"/>
            <w:vMerge/>
            <w:tcBorders>
              <w:bottom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p>
        </w:tc>
        <w:tc>
          <w:tcPr>
            <w:tcW w:w="3860" w:type="dxa"/>
            <w:vMerge/>
            <w:tcBorders>
              <w:left w:val="single" w:sz="4" w:space="0" w:color="auto"/>
              <w:bottom w:val="single" w:sz="4" w:space="0" w:color="auto"/>
              <w:right w:val="single" w:sz="4" w:space="0" w:color="auto"/>
            </w:tcBorders>
            <w:vAlign w:val="center"/>
          </w:tcPr>
          <w:p w:rsidR="006B6A0D" w:rsidRPr="004246DE" w:rsidRDefault="006B6A0D" w:rsidP="006B6A0D">
            <w:pPr>
              <w:pStyle w:val="a6"/>
              <w:rPr>
                <w:rFonts w:ascii="Times New Roman" w:hAnsi="Times New Roman" w:cs="Times New Roman"/>
              </w:rPr>
            </w:pPr>
          </w:p>
        </w:tc>
        <w:tc>
          <w:tcPr>
            <w:tcW w:w="1700" w:type="dxa"/>
            <w:vMerge/>
            <w:tcBorders>
              <w:left w:val="single" w:sz="4" w:space="0" w:color="auto"/>
              <w:bottom w:val="single" w:sz="4" w:space="0" w:color="auto"/>
              <w:right w:val="single" w:sz="4" w:space="0" w:color="auto"/>
            </w:tcBorders>
            <w:vAlign w:val="center"/>
          </w:tcPr>
          <w:p w:rsidR="006B6A0D" w:rsidRDefault="006B6A0D" w:rsidP="006B6A0D">
            <w:pPr>
              <w:pStyle w:val="a6"/>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6B6A0D" w:rsidRPr="007437D0" w:rsidRDefault="006B6A0D"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6B6A0D" w:rsidRPr="004246DE" w:rsidRDefault="006B6A0D"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rPr>
          <w:gridAfter w:val="5"/>
          <w:wAfter w:w="8505" w:type="dxa"/>
          <w:trHeight w:val="97"/>
        </w:trPr>
        <w:tc>
          <w:tcPr>
            <w:tcW w:w="6092" w:type="dxa"/>
            <w:gridSpan w:val="3"/>
            <w:vMerge w:val="restart"/>
            <w:tcBorders>
              <w:top w:val="single" w:sz="4" w:space="0" w:color="auto"/>
              <w:right w:val="single" w:sz="4" w:space="0" w:color="auto"/>
            </w:tcBorders>
            <w:vAlign w:val="center"/>
          </w:tcPr>
          <w:p w:rsidR="005505E8" w:rsidRPr="004246DE" w:rsidRDefault="005505E8" w:rsidP="006B6A0D">
            <w:pPr>
              <w:pStyle w:val="a6"/>
              <w:rPr>
                <w:rFonts w:ascii="Times New Roman" w:hAnsi="Times New Roman" w:cs="Times New Roman"/>
              </w:rPr>
            </w:pPr>
            <w:r>
              <w:rPr>
                <w:rFonts w:ascii="Times New Roman" w:hAnsi="Times New Roman" w:cs="Times New Roman"/>
                <w:sz w:val="22"/>
                <w:szCs w:val="22"/>
              </w:rPr>
              <w:t>Итого по задаче 1</w:t>
            </w:r>
          </w:p>
        </w:tc>
        <w:tc>
          <w:tcPr>
            <w:tcW w:w="2125" w:type="dxa"/>
            <w:tcBorders>
              <w:top w:val="single" w:sz="4" w:space="0" w:color="auto"/>
              <w:bottom w:val="single" w:sz="4" w:space="0" w:color="auto"/>
              <w:right w:val="single" w:sz="4" w:space="0" w:color="auto"/>
            </w:tcBorders>
            <w:vAlign w:val="center"/>
          </w:tcPr>
          <w:p w:rsidR="005505E8" w:rsidRPr="004246DE" w:rsidRDefault="005505E8" w:rsidP="005505E8">
            <w:pPr>
              <w:pStyle w:val="a6"/>
              <w:rPr>
                <w:rFonts w:ascii="Times New Roman" w:hAnsi="Times New Roman" w:cs="Times New Roman"/>
              </w:rPr>
            </w:pPr>
            <w:r>
              <w:rPr>
                <w:rFonts w:ascii="Times New Roman" w:hAnsi="Times New Roman" w:cs="Times New Roman"/>
                <w:sz w:val="22"/>
                <w:szCs w:val="22"/>
              </w:rPr>
              <w:t xml:space="preserve">Всего, в </w:t>
            </w:r>
            <w:proofErr w:type="spellStart"/>
            <w:r>
              <w:rPr>
                <w:rFonts w:ascii="Times New Roman" w:hAnsi="Times New Roman" w:cs="Times New Roman"/>
                <w:sz w:val="22"/>
                <w:szCs w:val="22"/>
              </w:rPr>
              <w:t>т</w:t>
            </w:r>
            <w:proofErr w:type="gramStart"/>
            <w:r>
              <w:rPr>
                <w:rFonts w:ascii="Times New Roman" w:hAnsi="Times New Roman" w:cs="Times New Roman"/>
                <w:sz w:val="22"/>
                <w:szCs w:val="22"/>
              </w:rPr>
              <w:t>,ч</w:t>
            </w:r>
            <w:proofErr w:type="spellEnd"/>
            <w:proofErr w:type="gram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rPr>
          <w:gridAfter w:val="5"/>
          <w:wAfter w:w="8505" w:type="dxa"/>
          <w:trHeight w:val="132"/>
        </w:trPr>
        <w:tc>
          <w:tcPr>
            <w:tcW w:w="6092" w:type="dxa"/>
            <w:gridSpan w:val="3"/>
            <w:vMerge/>
            <w:tcBorders>
              <w:right w:val="single" w:sz="4" w:space="0" w:color="auto"/>
            </w:tcBorders>
            <w:vAlign w:val="center"/>
          </w:tcPr>
          <w:p w:rsidR="005505E8" w:rsidRDefault="005505E8" w:rsidP="006B6A0D">
            <w:pPr>
              <w:pStyle w:val="a6"/>
              <w:rPr>
                <w:rFonts w:ascii="Times New Roman" w:hAnsi="Times New Roman" w:cs="Times New Roman"/>
              </w:rPr>
            </w:pPr>
          </w:p>
        </w:tc>
        <w:tc>
          <w:tcPr>
            <w:tcW w:w="2125" w:type="dxa"/>
            <w:tcBorders>
              <w:top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rPr>
          <w:gridAfter w:val="5"/>
          <w:wAfter w:w="8505" w:type="dxa"/>
          <w:trHeight w:val="97"/>
        </w:trPr>
        <w:tc>
          <w:tcPr>
            <w:tcW w:w="6092" w:type="dxa"/>
            <w:gridSpan w:val="3"/>
            <w:vMerge/>
            <w:tcBorders>
              <w:right w:val="single" w:sz="4" w:space="0" w:color="auto"/>
            </w:tcBorders>
            <w:vAlign w:val="center"/>
          </w:tcPr>
          <w:p w:rsidR="005505E8" w:rsidRDefault="005505E8" w:rsidP="006B6A0D">
            <w:pPr>
              <w:pStyle w:val="a6"/>
              <w:rPr>
                <w:rFonts w:ascii="Times New Roman" w:hAnsi="Times New Roman" w:cs="Times New Roman"/>
              </w:rPr>
            </w:pPr>
          </w:p>
        </w:tc>
        <w:tc>
          <w:tcPr>
            <w:tcW w:w="2125" w:type="dxa"/>
            <w:tcBorders>
              <w:top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rPr>
          <w:gridAfter w:val="5"/>
          <w:wAfter w:w="8505" w:type="dxa"/>
          <w:trHeight w:val="144"/>
        </w:trPr>
        <w:tc>
          <w:tcPr>
            <w:tcW w:w="6092" w:type="dxa"/>
            <w:gridSpan w:val="3"/>
            <w:vMerge/>
            <w:tcBorders>
              <w:bottom w:val="single" w:sz="4" w:space="0" w:color="auto"/>
              <w:right w:val="single" w:sz="4" w:space="0" w:color="auto"/>
            </w:tcBorders>
            <w:vAlign w:val="center"/>
          </w:tcPr>
          <w:p w:rsidR="005505E8" w:rsidRDefault="005505E8" w:rsidP="006B6A0D">
            <w:pPr>
              <w:pStyle w:val="a6"/>
              <w:rPr>
                <w:rFonts w:ascii="Times New Roman" w:hAnsi="Times New Roman" w:cs="Times New Roman"/>
              </w:rPr>
            </w:pPr>
          </w:p>
        </w:tc>
        <w:tc>
          <w:tcPr>
            <w:tcW w:w="2125" w:type="dxa"/>
            <w:tcBorders>
              <w:top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c>
          <w:tcPr>
            <w:tcW w:w="15168" w:type="dxa"/>
            <w:gridSpan w:val="8"/>
            <w:tcBorders>
              <w:top w:val="single" w:sz="4" w:space="0" w:color="auto"/>
              <w:bottom w:val="single" w:sz="4" w:space="0" w:color="auto"/>
            </w:tcBorders>
          </w:tcPr>
          <w:p w:rsidR="005505E8" w:rsidRPr="004246DE" w:rsidRDefault="005505E8" w:rsidP="0029751B">
            <w:pPr>
              <w:pStyle w:val="a6"/>
              <w:jc w:val="both"/>
              <w:rPr>
                <w:rFonts w:ascii="Times New Roman" w:hAnsi="Times New Roman" w:cs="Times New Roman"/>
              </w:rPr>
            </w:pPr>
            <w:r w:rsidRPr="004246DE">
              <w:rPr>
                <w:rFonts w:ascii="Times New Roman" w:hAnsi="Times New Roman" w:cs="Times New Roman"/>
                <w:sz w:val="22"/>
                <w:szCs w:val="22"/>
              </w:rPr>
              <w:t>Задача</w:t>
            </w:r>
            <w:proofErr w:type="gramStart"/>
            <w:r>
              <w:rPr>
                <w:rFonts w:ascii="Times New Roman" w:hAnsi="Times New Roman" w:cs="Times New Roman"/>
                <w:sz w:val="22"/>
                <w:szCs w:val="22"/>
              </w:rPr>
              <w:t>2</w:t>
            </w:r>
            <w:proofErr w:type="gramEnd"/>
            <w:r w:rsidRPr="004246DE">
              <w:rPr>
                <w:rFonts w:ascii="Times New Roman" w:hAnsi="Times New Roman" w:cs="Times New Roman"/>
                <w:sz w:val="22"/>
                <w:szCs w:val="22"/>
              </w:rPr>
              <w:t xml:space="preserve">: Разработка и внедрение на </w:t>
            </w:r>
            <w:proofErr w:type="gramStart"/>
            <w:r w:rsidRPr="004246DE">
              <w:rPr>
                <w:rFonts w:ascii="Times New Roman" w:hAnsi="Times New Roman" w:cs="Times New Roman"/>
                <w:sz w:val="22"/>
                <w:szCs w:val="22"/>
              </w:rPr>
              <w:t>уровне</w:t>
            </w:r>
            <w:proofErr w:type="gramEnd"/>
            <w:r w:rsidRPr="004246DE">
              <w:rPr>
                <w:rFonts w:ascii="Times New Roman" w:hAnsi="Times New Roman" w:cs="Times New Roman"/>
                <w:sz w:val="22"/>
                <w:szCs w:val="22"/>
              </w:rPr>
              <w:t xml:space="preserve"> муниципального образования финансовых, нормативно-правовых и организационных механизмов оказания помощи в обеспечении жильем молодых семей, нуждающихся в улучшении жилищных условий</w:t>
            </w:r>
          </w:p>
        </w:tc>
        <w:tc>
          <w:tcPr>
            <w:tcW w:w="1701" w:type="dxa"/>
            <w:vAlign w:val="center"/>
          </w:tcPr>
          <w:p w:rsidR="005505E8" w:rsidRPr="004246DE" w:rsidRDefault="005505E8" w:rsidP="0029751B">
            <w:pPr>
              <w:pStyle w:val="a6"/>
              <w:rPr>
                <w:rFonts w:ascii="Times New Roman" w:hAnsi="Times New Roman" w:cs="Times New Roman"/>
              </w:rPr>
            </w:pPr>
          </w:p>
        </w:tc>
        <w:tc>
          <w:tcPr>
            <w:tcW w:w="1701" w:type="dxa"/>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517"/>
        </w:trPr>
        <w:tc>
          <w:tcPr>
            <w:tcW w:w="532" w:type="dxa"/>
            <w:vMerge w:val="restart"/>
            <w:tcBorders>
              <w:top w:val="single" w:sz="4" w:space="0" w:color="auto"/>
              <w:right w:val="single" w:sz="4" w:space="0" w:color="auto"/>
            </w:tcBorders>
          </w:tcPr>
          <w:p w:rsidR="005505E8" w:rsidRPr="004246DE" w:rsidRDefault="005505E8" w:rsidP="0029751B">
            <w:pPr>
              <w:pStyle w:val="a6"/>
              <w:jc w:val="center"/>
              <w:rPr>
                <w:rFonts w:ascii="Times New Roman" w:hAnsi="Times New Roman" w:cs="Times New Roman"/>
              </w:rPr>
            </w:pPr>
            <w:r w:rsidRPr="004246DE">
              <w:rPr>
                <w:rFonts w:ascii="Times New Roman" w:hAnsi="Times New Roman" w:cs="Times New Roman"/>
                <w:sz w:val="22"/>
                <w:szCs w:val="22"/>
              </w:rPr>
              <w:t>2</w:t>
            </w:r>
            <w:r>
              <w:rPr>
                <w:rFonts w:ascii="Times New Roman" w:hAnsi="Times New Roman" w:cs="Times New Roman"/>
                <w:sz w:val="22"/>
                <w:szCs w:val="22"/>
              </w:rPr>
              <w:t>.1</w:t>
            </w:r>
          </w:p>
        </w:tc>
        <w:tc>
          <w:tcPr>
            <w:tcW w:w="3860" w:type="dxa"/>
            <w:vMerge w:val="restart"/>
            <w:tcBorders>
              <w:top w:val="single" w:sz="4" w:space="0" w:color="auto"/>
              <w:left w:val="single" w:sz="4" w:space="0" w:color="auto"/>
              <w:right w:val="single" w:sz="4" w:space="0" w:color="auto"/>
            </w:tcBorders>
          </w:tcPr>
          <w:p w:rsidR="005505E8" w:rsidRPr="004246DE" w:rsidRDefault="005505E8" w:rsidP="0029751B">
            <w:pPr>
              <w:jc w:val="both"/>
              <w:rPr>
                <w:rFonts w:ascii="Times New Roman" w:hAnsi="Times New Roman" w:cs="Times New Roman"/>
              </w:rPr>
            </w:pPr>
            <w:r w:rsidRPr="004246DE">
              <w:rPr>
                <w:rFonts w:ascii="Times New Roman" w:hAnsi="Times New Roman" w:cs="Times New Roman"/>
                <w:sz w:val="22"/>
                <w:szCs w:val="22"/>
              </w:rPr>
              <w:t xml:space="preserve">Разработка и утверждение муниципальной целевой программы  </w:t>
            </w:r>
            <w:r w:rsidRPr="004246DE">
              <w:rPr>
                <w:rFonts w:ascii="Times New Roman" w:hAnsi="Times New Roman"/>
                <w:sz w:val="22"/>
                <w:szCs w:val="22"/>
              </w:rPr>
              <w:t>"Поддержка молодых семей Ивняковского сельского поселения Ярославского муниципального района в приобретении (строительстве) жилья на 2016-2020 годы"</w:t>
            </w:r>
          </w:p>
        </w:tc>
        <w:tc>
          <w:tcPr>
            <w:tcW w:w="1700" w:type="dxa"/>
            <w:vMerge w:val="restart"/>
            <w:tcBorders>
              <w:top w:val="single" w:sz="4" w:space="0" w:color="auto"/>
              <w:left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r w:rsidRPr="004246DE">
              <w:rPr>
                <w:rFonts w:ascii="Times New Roman" w:hAnsi="Times New Roman" w:cs="Times New Roman"/>
                <w:sz w:val="22"/>
                <w:szCs w:val="22"/>
              </w:rPr>
              <w:t xml:space="preserve">до 15 </w:t>
            </w:r>
            <w:r>
              <w:rPr>
                <w:rFonts w:ascii="Times New Roman" w:hAnsi="Times New Roman" w:cs="Times New Roman"/>
                <w:sz w:val="22"/>
                <w:szCs w:val="22"/>
              </w:rPr>
              <w:t xml:space="preserve">ноября </w:t>
            </w:r>
            <w:r w:rsidRPr="004246DE">
              <w:rPr>
                <w:rFonts w:ascii="Times New Roman" w:hAnsi="Times New Roman" w:cs="Times New Roman"/>
                <w:sz w:val="22"/>
                <w:szCs w:val="22"/>
              </w:rPr>
              <w:t>ежегодно</w:t>
            </w: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554"/>
        </w:trPr>
        <w:tc>
          <w:tcPr>
            <w:tcW w:w="532" w:type="dxa"/>
            <w:vMerge/>
            <w:tcBorders>
              <w:right w:val="single" w:sz="4" w:space="0" w:color="auto"/>
            </w:tcBorders>
          </w:tcPr>
          <w:p w:rsidR="005505E8" w:rsidRPr="004246DE" w:rsidRDefault="005505E8" w:rsidP="0029751B">
            <w:pPr>
              <w:pStyle w:val="a6"/>
              <w:jc w:val="center"/>
              <w:rPr>
                <w:rFonts w:ascii="Times New Roman" w:hAnsi="Times New Roman" w:cs="Times New Roman"/>
              </w:rPr>
            </w:pPr>
          </w:p>
        </w:tc>
        <w:tc>
          <w:tcPr>
            <w:tcW w:w="3860" w:type="dxa"/>
            <w:vMerge/>
            <w:tcBorders>
              <w:left w:val="single" w:sz="4" w:space="0" w:color="auto"/>
              <w:right w:val="single" w:sz="4" w:space="0" w:color="auto"/>
            </w:tcBorders>
          </w:tcPr>
          <w:p w:rsidR="005505E8" w:rsidRPr="004246DE" w:rsidRDefault="005505E8" w:rsidP="0029751B">
            <w:pPr>
              <w:jc w:val="both"/>
              <w:rPr>
                <w:rFonts w:ascii="Times New Roman" w:hAnsi="Times New Roman" w:cs="Times New Roman"/>
              </w:rPr>
            </w:pPr>
          </w:p>
        </w:tc>
        <w:tc>
          <w:tcPr>
            <w:tcW w:w="1700" w:type="dxa"/>
            <w:vMerge/>
            <w:tcBorders>
              <w:left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285"/>
        </w:trPr>
        <w:tc>
          <w:tcPr>
            <w:tcW w:w="532" w:type="dxa"/>
            <w:vMerge/>
            <w:tcBorders>
              <w:right w:val="single" w:sz="4" w:space="0" w:color="auto"/>
            </w:tcBorders>
          </w:tcPr>
          <w:p w:rsidR="005505E8" w:rsidRPr="004246DE" w:rsidRDefault="005505E8" w:rsidP="0029751B">
            <w:pPr>
              <w:pStyle w:val="a6"/>
              <w:jc w:val="center"/>
              <w:rPr>
                <w:rFonts w:ascii="Times New Roman" w:hAnsi="Times New Roman" w:cs="Times New Roman"/>
              </w:rPr>
            </w:pPr>
          </w:p>
        </w:tc>
        <w:tc>
          <w:tcPr>
            <w:tcW w:w="3860" w:type="dxa"/>
            <w:vMerge/>
            <w:tcBorders>
              <w:left w:val="single" w:sz="4" w:space="0" w:color="auto"/>
              <w:bottom w:val="single" w:sz="4" w:space="0" w:color="auto"/>
              <w:right w:val="single" w:sz="4" w:space="0" w:color="auto"/>
            </w:tcBorders>
          </w:tcPr>
          <w:p w:rsidR="005505E8" w:rsidRPr="004246DE" w:rsidRDefault="005505E8" w:rsidP="0029751B">
            <w:pPr>
              <w:jc w:val="both"/>
              <w:rPr>
                <w:rFonts w:ascii="Times New Roman" w:hAnsi="Times New Roman" w:cs="Times New Roman"/>
              </w:rPr>
            </w:pPr>
          </w:p>
        </w:tc>
        <w:tc>
          <w:tcPr>
            <w:tcW w:w="1700" w:type="dxa"/>
            <w:vMerge/>
            <w:tcBorders>
              <w:left w:val="single" w:sz="4" w:space="0" w:color="auto"/>
              <w:bottom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348"/>
        </w:trPr>
        <w:tc>
          <w:tcPr>
            <w:tcW w:w="532" w:type="dxa"/>
            <w:vMerge w:val="restart"/>
            <w:tcBorders>
              <w:top w:val="single" w:sz="4" w:space="0" w:color="auto"/>
              <w:right w:val="single" w:sz="4" w:space="0" w:color="auto"/>
            </w:tcBorders>
          </w:tcPr>
          <w:p w:rsidR="005505E8" w:rsidRPr="004246DE" w:rsidRDefault="005505E8" w:rsidP="0029751B">
            <w:pPr>
              <w:pStyle w:val="a6"/>
              <w:jc w:val="center"/>
              <w:rPr>
                <w:rFonts w:ascii="Times New Roman" w:hAnsi="Times New Roman" w:cs="Times New Roman"/>
              </w:rPr>
            </w:pPr>
            <w:r>
              <w:rPr>
                <w:rFonts w:ascii="Times New Roman" w:hAnsi="Times New Roman" w:cs="Times New Roman"/>
                <w:sz w:val="22"/>
                <w:szCs w:val="22"/>
              </w:rPr>
              <w:t>2.2</w:t>
            </w:r>
          </w:p>
        </w:tc>
        <w:tc>
          <w:tcPr>
            <w:tcW w:w="3860" w:type="dxa"/>
            <w:vMerge w:val="restart"/>
            <w:tcBorders>
              <w:top w:val="single" w:sz="4" w:space="0" w:color="auto"/>
              <w:left w:val="single" w:sz="4" w:space="0" w:color="auto"/>
              <w:right w:val="single" w:sz="4" w:space="0" w:color="auto"/>
            </w:tcBorders>
          </w:tcPr>
          <w:p w:rsidR="005505E8" w:rsidRDefault="005505E8" w:rsidP="0029751B">
            <w:pPr>
              <w:pStyle w:val="a6"/>
              <w:jc w:val="both"/>
              <w:rPr>
                <w:rFonts w:ascii="Times New Roman" w:hAnsi="Times New Roman" w:cs="Times New Roman"/>
              </w:rPr>
            </w:pPr>
            <w:r w:rsidRPr="004246DE">
              <w:rPr>
                <w:rFonts w:ascii="Times New Roman" w:hAnsi="Times New Roman" w:cs="Times New Roman"/>
                <w:sz w:val="22"/>
                <w:szCs w:val="22"/>
              </w:rPr>
              <w:t>Разработка и утверждение нормативной документации по различным формам оказания поддержки молодым семьям в решении жилищной проблемы</w:t>
            </w:r>
          </w:p>
          <w:p w:rsidR="005505E8" w:rsidRPr="005505E8" w:rsidRDefault="005505E8" w:rsidP="005505E8"/>
        </w:tc>
        <w:tc>
          <w:tcPr>
            <w:tcW w:w="1700" w:type="dxa"/>
            <w:vMerge w:val="restart"/>
            <w:tcBorders>
              <w:top w:val="single" w:sz="4" w:space="0" w:color="auto"/>
              <w:left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r w:rsidRPr="004246DE">
              <w:rPr>
                <w:rFonts w:ascii="Times New Roman" w:hAnsi="Times New Roman" w:cs="Times New Roman"/>
                <w:sz w:val="22"/>
                <w:szCs w:val="22"/>
              </w:rPr>
              <w:t xml:space="preserve">до 15 </w:t>
            </w:r>
            <w:r>
              <w:rPr>
                <w:rFonts w:ascii="Times New Roman" w:hAnsi="Times New Roman" w:cs="Times New Roman"/>
                <w:sz w:val="22"/>
                <w:szCs w:val="22"/>
              </w:rPr>
              <w:t>ноября</w:t>
            </w:r>
            <w:r w:rsidRPr="004246DE">
              <w:rPr>
                <w:rFonts w:ascii="Times New Roman" w:hAnsi="Times New Roman" w:cs="Times New Roman"/>
                <w:sz w:val="22"/>
                <w:szCs w:val="22"/>
              </w:rPr>
              <w:t xml:space="preserve"> ежегодно</w:t>
            </w: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312"/>
        </w:trPr>
        <w:tc>
          <w:tcPr>
            <w:tcW w:w="532" w:type="dxa"/>
            <w:vMerge/>
            <w:tcBorders>
              <w:right w:val="single" w:sz="4" w:space="0" w:color="auto"/>
            </w:tcBorders>
          </w:tcPr>
          <w:p w:rsidR="005505E8" w:rsidRDefault="005505E8" w:rsidP="0029751B">
            <w:pPr>
              <w:pStyle w:val="a6"/>
              <w:jc w:val="center"/>
              <w:rPr>
                <w:rFonts w:ascii="Times New Roman" w:hAnsi="Times New Roman" w:cs="Times New Roman"/>
              </w:rPr>
            </w:pPr>
          </w:p>
        </w:tc>
        <w:tc>
          <w:tcPr>
            <w:tcW w:w="3860" w:type="dxa"/>
            <w:vMerge/>
            <w:tcBorders>
              <w:left w:val="single" w:sz="4" w:space="0" w:color="auto"/>
              <w:right w:val="single" w:sz="4" w:space="0" w:color="auto"/>
            </w:tcBorders>
          </w:tcPr>
          <w:p w:rsidR="005505E8" w:rsidRPr="004246DE" w:rsidRDefault="005505E8" w:rsidP="0029751B">
            <w:pPr>
              <w:pStyle w:val="a6"/>
              <w:jc w:val="both"/>
              <w:rPr>
                <w:rFonts w:ascii="Times New Roman" w:hAnsi="Times New Roman" w:cs="Times New Roman"/>
              </w:rPr>
            </w:pPr>
          </w:p>
        </w:tc>
        <w:tc>
          <w:tcPr>
            <w:tcW w:w="1700" w:type="dxa"/>
            <w:vMerge/>
            <w:tcBorders>
              <w:left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552"/>
        </w:trPr>
        <w:tc>
          <w:tcPr>
            <w:tcW w:w="532" w:type="dxa"/>
            <w:vMerge/>
            <w:tcBorders>
              <w:right w:val="single" w:sz="4" w:space="0" w:color="auto"/>
            </w:tcBorders>
          </w:tcPr>
          <w:p w:rsidR="005505E8" w:rsidRDefault="005505E8" w:rsidP="0029751B">
            <w:pPr>
              <w:pStyle w:val="a6"/>
              <w:jc w:val="center"/>
              <w:rPr>
                <w:rFonts w:ascii="Times New Roman" w:hAnsi="Times New Roman" w:cs="Times New Roman"/>
              </w:rPr>
            </w:pPr>
          </w:p>
        </w:tc>
        <w:tc>
          <w:tcPr>
            <w:tcW w:w="3860" w:type="dxa"/>
            <w:vMerge/>
            <w:tcBorders>
              <w:left w:val="single" w:sz="4" w:space="0" w:color="auto"/>
              <w:bottom w:val="single" w:sz="4" w:space="0" w:color="auto"/>
              <w:right w:val="single" w:sz="4" w:space="0" w:color="auto"/>
            </w:tcBorders>
          </w:tcPr>
          <w:p w:rsidR="005505E8" w:rsidRPr="004246DE" w:rsidRDefault="005505E8" w:rsidP="0029751B">
            <w:pPr>
              <w:pStyle w:val="a6"/>
              <w:jc w:val="both"/>
              <w:rPr>
                <w:rFonts w:ascii="Times New Roman" w:hAnsi="Times New Roman" w:cs="Times New Roman"/>
              </w:rPr>
            </w:pPr>
          </w:p>
        </w:tc>
        <w:tc>
          <w:tcPr>
            <w:tcW w:w="1700" w:type="dxa"/>
            <w:vMerge/>
            <w:tcBorders>
              <w:left w:val="single" w:sz="4" w:space="0" w:color="auto"/>
              <w:bottom w:val="single" w:sz="4" w:space="0" w:color="auto"/>
              <w:right w:val="single" w:sz="4" w:space="0" w:color="auto"/>
            </w:tcBorders>
          </w:tcPr>
          <w:p w:rsidR="005505E8" w:rsidRPr="004246DE" w:rsidRDefault="005505E8" w:rsidP="006B6A0D">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132"/>
        </w:trPr>
        <w:tc>
          <w:tcPr>
            <w:tcW w:w="532" w:type="dxa"/>
            <w:vMerge/>
            <w:tcBorders>
              <w:right w:val="single" w:sz="4" w:space="0" w:color="auto"/>
            </w:tcBorders>
          </w:tcPr>
          <w:p w:rsidR="005505E8" w:rsidRDefault="005505E8" w:rsidP="0029751B">
            <w:pPr>
              <w:pStyle w:val="a6"/>
              <w:jc w:val="center"/>
              <w:rPr>
                <w:rFonts w:ascii="Times New Roman" w:hAnsi="Times New Roman" w:cs="Times New Roman"/>
              </w:rPr>
            </w:pPr>
          </w:p>
        </w:tc>
        <w:tc>
          <w:tcPr>
            <w:tcW w:w="5560" w:type="dxa"/>
            <w:gridSpan w:val="2"/>
            <w:vMerge w:val="restart"/>
            <w:tcBorders>
              <w:top w:val="single" w:sz="4" w:space="0" w:color="auto"/>
              <w:left w:val="single" w:sz="4" w:space="0" w:color="auto"/>
              <w:right w:val="single" w:sz="4" w:space="0" w:color="auto"/>
            </w:tcBorders>
          </w:tcPr>
          <w:p w:rsidR="005505E8" w:rsidRPr="005505E8" w:rsidRDefault="005505E8" w:rsidP="005505E8">
            <w:pPr>
              <w:pStyle w:val="a6"/>
              <w:jc w:val="both"/>
              <w:rPr>
                <w:rFonts w:ascii="Times New Roman" w:hAnsi="Times New Roman" w:cs="Times New Roman"/>
                <w:sz w:val="20"/>
                <w:szCs w:val="20"/>
              </w:rPr>
            </w:pPr>
            <w:r>
              <w:rPr>
                <w:rFonts w:ascii="Times New Roman" w:hAnsi="Times New Roman" w:cs="Times New Roman"/>
                <w:sz w:val="22"/>
                <w:szCs w:val="22"/>
              </w:rPr>
              <w:t xml:space="preserve">Итого по задаче 2 </w:t>
            </w:r>
          </w:p>
          <w:p w:rsidR="005505E8" w:rsidRPr="005505E8" w:rsidRDefault="005505E8" w:rsidP="005505E8">
            <w:pP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5505E8" w:rsidRPr="005505E8" w:rsidRDefault="005505E8" w:rsidP="005505E8">
            <w:pPr>
              <w:rPr>
                <w:rFonts w:ascii="Times New Roman" w:hAnsi="Times New Roman" w:cs="Times New Roman"/>
                <w:sz w:val="20"/>
                <w:szCs w:val="20"/>
              </w:rPr>
            </w:pPr>
            <w:r>
              <w:rPr>
                <w:rFonts w:ascii="Times New Roman" w:hAnsi="Times New Roman" w:cs="Times New Roman"/>
                <w:sz w:val="20"/>
                <w:szCs w:val="20"/>
              </w:rPr>
              <w:t>Всего, в т.ч.</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132"/>
        </w:trPr>
        <w:tc>
          <w:tcPr>
            <w:tcW w:w="532" w:type="dxa"/>
            <w:vMerge/>
            <w:tcBorders>
              <w:right w:val="single" w:sz="4" w:space="0" w:color="auto"/>
            </w:tcBorders>
          </w:tcPr>
          <w:p w:rsidR="005505E8" w:rsidRDefault="005505E8" w:rsidP="0029751B">
            <w:pPr>
              <w:pStyle w:val="a6"/>
              <w:jc w:val="center"/>
              <w:rPr>
                <w:rFonts w:ascii="Times New Roman" w:hAnsi="Times New Roman" w:cs="Times New Roman"/>
              </w:rPr>
            </w:pPr>
          </w:p>
        </w:tc>
        <w:tc>
          <w:tcPr>
            <w:tcW w:w="5560" w:type="dxa"/>
            <w:gridSpan w:val="2"/>
            <w:vMerge/>
            <w:tcBorders>
              <w:left w:val="single" w:sz="4" w:space="0" w:color="auto"/>
              <w:right w:val="single" w:sz="4" w:space="0" w:color="auto"/>
            </w:tcBorders>
          </w:tcPr>
          <w:p w:rsidR="005505E8" w:rsidRDefault="005505E8"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73"/>
        </w:trPr>
        <w:tc>
          <w:tcPr>
            <w:tcW w:w="532" w:type="dxa"/>
            <w:vMerge/>
            <w:tcBorders>
              <w:right w:val="single" w:sz="4" w:space="0" w:color="auto"/>
            </w:tcBorders>
          </w:tcPr>
          <w:p w:rsidR="005505E8" w:rsidRDefault="005505E8" w:rsidP="0029751B">
            <w:pPr>
              <w:pStyle w:val="a6"/>
              <w:jc w:val="center"/>
              <w:rPr>
                <w:rFonts w:ascii="Times New Roman" w:hAnsi="Times New Roman" w:cs="Times New Roman"/>
              </w:rPr>
            </w:pPr>
          </w:p>
        </w:tc>
        <w:tc>
          <w:tcPr>
            <w:tcW w:w="5560" w:type="dxa"/>
            <w:gridSpan w:val="2"/>
            <w:vMerge/>
            <w:tcBorders>
              <w:left w:val="single" w:sz="4" w:space="0" w:color="auto"/>
              <w:right w:val="single" w:sz="4" w:space="0" w:color="auto"/>
            </w:tcBorders>
          </w:tcPr>
          <w:p w:rsidR="005505E8" w:rsidRDefault="005505E8"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29751B">
        <w:trPr>
          <w:gridAfter w:val="5"/>
          <w:wAfter w:w="8505" w:type="dxa"/>
          <w:trHeight w:val="168"/>
        </w:trPr>
        <w:tc>
          <w:tcPr>
            <w:tcW w:w="532" w:type="dxa"/>
            <w:vMerge/>
            <w:tcBorders>
              <w:bottom w:val="single" w:sz="4" w:space="0" w:color="auto"/>
              <w:right w:val="single" w:sz="4" w:space="0" w:color="auto"/>
            </w:tcBorders>
          </w:tcPr>
          <w:p w:rsidR="005505E8" w:rsidRDefault="005505E8" w:rsidP="0029751B">
            <w:pPr>
              <w:pStyle w:val="a6"/>
              <w:jc w:val="center"/>
              <w:rPr>
                <w:rFonts w:ascii="Times New Roman" w:hAnsi="Times New Roman" w:cs="Times New Roman"/>
              </w:rPr>
            </w:pPr>
          </w:p>
        </w:tc>
        <w:tc>
          <w:tcPr>
            <w:tcW w:w="5560" w:type="dxa"/>
            <w:gridSpan w:val="2"/>
            <w:vMerge/>
            <w:tcBorders>
              <w:left w:val="single" w:sz="4" w:space="0" w:color="auto"/>
              <w:bottom w:val="single" w:sz="4" w:space="0" w:color="auto"/>
              <w:right w:val="single" w:sz="4" w:space="0" w:color="auto"/>
            </w:tcBorders>
          </w:tcPr>
          <w:p w:rsidR="005505E8" w:rsidRDefault="005505E8"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5505E8" w:rsidRPr="007437D0" w:rsidRDefault="005505E8"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5505E8" w:rsidRPr="004246DE" w:rsidRDefault="005505E8" w:rsidP="0029751B">
            <w:pPr>
              <w:pStyle w:val="a5"/>
              <w:jc w:val="center"/>
              <w:rPr>
                <w:rFonts w:ascii="Times New Roman" w:hAnsi="Times New Roman" w:cs="Times New Roman"/>
              </w:rPr>
            </w:pPr>
            <w:r>
              <w:rPr>
                <w:rFonts w:ascii="Times New Roman" w:hAnsi="Times New Roman" w:cs="Times New Roman"/>
                <w:sz w:val="22"/>
                <w:szCs w:val="22"/>
              </w:rPr>
              <w:t>-</w:t>
            </w:r>
          </w:p>
        </w:tc>
      </w:tr>
      <w:tr w:rsidR="005505E8" w:rsidRPr="004246DE" w:rsidTr="005505E8">
        <w:trPr>
          <w:gridAfter w:val="5"/>
          <w:wAfter w:w="8505" w:type="dxa"/>
          <w:trHeight w:val="347"/>
        </w:trPr>
        <w:tc>
          <w:tcPr>
            <w:tcW w:w="15168" w:type="dxa"/>
            <w:gridSpan w:val="8"/>
            <w:tcBorders>
              <w:top w:val="single" w:sz="4" w:space="0" w:color="auto"/>
              <w:bottom w:val="single" w:sz="4" w:space="0" w:color="auto"/>
            </w:tcBorders>
          </w:tcPr>
          <w:p w:rsidR="005505E8" w:rsidRPr="005505E8" w:rsidRDefault="005505E8" w:rsidP="005505E8">
            <w:pPr>
              <w:spacing w:line="360" w:lineRule="auto"/>
              <w:jc w:val="both"/>
              <w:rPr>
                <w:rFonts w:ascii="Times New Roman" w:hAnsi="Times New Roman" w:cs="Times New Roman"/>
                <w:sz w:val="20"/>
                <w:szCs w:val="20"/>
              </w:rPr>
            </w:pPr>
            <w:r>
              <w:rPr>
                <w:rFonts w:ascii="Times New Roman" w:hAnsi="Times New Roman" w:cs="Times New Roman"/>
                <w:sz w:val="20"/>
                <w:szCs w:val="20"/>
              </w:rPr>
              <w:t>Задача 3</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F44AC" w:rsidRPr="00DF44AC">
              <w:rPr>
                <w:rFonts w:ascii="Times New Roman" w:hAnsi="Times New Roman" w:cs="Times New Roman"/>
                <w:sz w:val="20"/>
                <w:szCs w:val="20"/>
              </w:rPr>
              <w:t>Предоставление молодым семьям поддержки в приобретении (строительстве жилья) на территории Ярославской области</w:t>
            </w:r>
          </w:p>
        </w:tc>
      </w:tr>
      <w:tr w:rsidR="000B5CD4" w:rsidRPr="004246DE" w:rsidTr="0029751B">
        <w:trPr>
          <w:gridAfter w:val="5"/>
          <w:wAfter w:w="8505" w:type="dxa"/>
        </w:trPr>
        <w:tc>
          <w:tcPr>
            <w:tcW w:w="4392" w:type="dxa"/>
            <w:gridSpan w:val="2"/>
            <w:vMerge w:val="restart"/>
            <w:tcBorders>
              <w:top w:val="single" w:sz="4" w:space="0" w:color="auto"/>
              <w:right w:val="single" w:sz="4" w:space="0" w:color="auto"/>
            </w:tcBorders>
          </w:tcPr>
          <w:p w:rsidR="000B5CD4" w:rsidRPr="004246DE" w:rsidRDefault="000B5CD4" w:rsidP="005505E8">
            <w:pPr>
              <w:pStyle w:val="a6"/>
              <w:jc w:val="both"/>
              <w:rPr>
                <w:rFonts w:ascii="Times New Roman" w:hAnsi="Times New Roman" w:cs="Times New Roman"/>
              </w:rPr>
            </w:pPr>
            <w:r>
              <w:rPr>
                <w:rFonts w:ascii="Times New Roman" w:hAnsi="Times New Roman" w:cs="Times New Roman"/>
                <w:sz w:val="22"/>
                <w:szCs w:val="22"/>
              </w:rPr>
              <w:t>3.1 Предоставление с</w:t>
            </w:r>
            <w:r w:rsidRPr="005505E8">
              <w:rPr>
                <w:rFonts w:ascii="Times New Roman" w:hAnsi="Times New Roman" w:cs="Times New Roman"/>
                <w:sz w:val="22"/>
                <w:szCs w:val="22"/>
              </w:rPr>
              <w:t>убсидии на реализацию мероприятий по обеспечению жильем молодых семей</w:t>
            </w:r>
          </w:p>
        </w:tc>
        <w:tc>
          <w:tcPr>
            <w:tcW w:w="1700" w:type="dxa"/>
            <w:vMerge w:val="restart"/>
            <w:tcBorders>
              <w:top w:val="single" w:sz="4" w:space="0" w:color="auto"/>
              <w:right w:val="single" w:sz="4" w:space="0" w:color="auto"/>
            </w:tcBorders>
          </w:tcPr>
          <w:p w:rsidR="000B5CD4" w:rsidRPr="004246DE" w:rsidRDefault="0029751B" w:rsidP="005505E8">
            <w:pPr>
              <w:pStyle w:val="a6"/>
              <w:jc w:val="both"/>
              <w:rPr>
                <w:rFonts w:ascii="Times New Roman" w:hAnsi="Times New Roman" w:cs="Times New Roman"/>
              </w:rPr>
            </w:pPr>
            <w:r>
              <w:rPr>
                <w:rFonts w:ascii="Times New Roman" w:hAnsi="Times New Roman" w:cs="Times New Roman"/>
                <w:sz w:val="22"/>
                <w:szCs w:val="22"/>
              </w:rPr>
              <w:t>2021-2023</w:t>
            </w:r>
          </w:p>
        </w:tc>
        <w:tc>
          <w:tcPr>
            <w:tcW w:w="2125" w:type="dxa"/>
            <w:tcBorders>
              <w:top w:val="single" w:sz="4" w:space="0" w:color="auto"/>
              <w:left w:val="single" w:sz="4" w:space="0" w:color="auto"/>
              <w:bottom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701" w:type="dxa"/>
            <w:tcBorders>
              <w:top w:val="single" w:sz="4" w:space="0" w:color="auto"/>
              <w:left w:val="single" w:sz="4" w:space="0" w:color="auto"/>
              <w:bottom w:val="single" w:sz="4" w:space="0" w:color="auto"/>
            </w:tcBorders>
            <w:vAlign w:val="center"/>
          </w:tcPr>
          <w:p w:rsidR="000B5CD4" w:rsidRPr="004246DE" w:rsidRDefault="000B5CD4"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0B5CD4" w:rsidRPr="004246DE" w:rsidTr="0029751B">
        <w:trPr>
          <w:gridAfter w:val="5"/>
          <w:wAfter w:w="8505" w:type="dxa"/>
        </w:trPr>
        <w:tc>
          <w:tcPr>
            <w:tcW w:w="4392" w:type="dxa"/>
            <w:gridSpan w:val="2"/>
            <w:vMerge/>
            <w:tcBorders>
              <w:right w:val="single" w:sz="4" w:space="0" w:color="auto"/>
            </w:tcBorders>
          </w:tcPr>
          <w:p w:rsidR="000B5CD4" w:rsidRPr="004246DE" w:rsidRDefault="000B5CD4" w:rsidP="0029751B">
            <w:pPr>
              <w:pStyle w:val="a6"/>
              <w:jc w:val="both"/>
              <w:rPr>
                <w:rFonts w:ascii="Times New Roman" w:hAnsi="Times New Roman" w:cs="Times New Roman"/>
              </w:rPr>
            </w:pPr>
          </w:p>
        </w:tc>
        <w:tc>
          <w:tcPr>
            <w:tcW w:w="1700" w:type="dxa"/>
            <w:vMerge/>
            <w:tcBorders>
              <w:right w:val="single" w:sz="4" w:space="0" w:color="auto"/>
            </w:tcBorders>
          </w:tcPr>
          <w:p w:rsidR="000B5CD4" w:rsidRPr="004246DE" w:rsidRDefault="000B5CD4"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tcBorders>
            <w:vAlign w:val="center"/>
          </w:tcPr>
          <w:p w:rsidR="000B5CD4" w:rsidRPr="004246DE" w:rsidRDefault="000B5CD4"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r>
      <w:tr w:rsidR="000B5CD4" w:rsidRPr="004246DE" w:rsidTr="0029751B">
        <w:trPr>
          <w:gridAfter w:val="5"/>
          <w:wAfter w:w="8505" w:type="dxa"/>
        </w:trPr>
        <w:tc>
          <w:tcPr>
            <w:tcW w:w="4392" w:type="dxa"/>
            <w:gridSpan w:val="2"/>
            <w:vMerge/>
            <w:tcBorders>
              <w:bottom w:val="single" w:sz="4" w:space="0" w:color="auto"/>
              <w:right w:val="single" w:sz="4" w:space="0" w:color="auto"/>
            </w:tcBorders>
          </w:tcPr>
          <w:p w:rsidR="000B5CD4" w:rsidRPr="004246DE" w:rsidRDefault="000B5CD4" w:rsidP="0029751B">
            <w:pPr>
              <w:pStyle w:val="a6"/>
              <w:jc w:val="both"/>
              <w:rPr>
                <w:rFonts w:ascii="Times New Roman" w:hAnsi="Times New Roman" w:cs="Times New Roman"/>
              </w:rPr>
            </w:pPr>
          </w:p>
        </w:tc>
        <w:tc>
          <w:tcPr>
            <w:tcW w:w="1700" w:type="dxa"/>
            <w:vMerge/>
            <w:tcBorders>
              <w:bottom w:val="single" w:sz="4" w:space="0" w:color="auto"/>
              <w:right w:val="single" w:sz="4" w:space="0" w:color="auto"/>
            </w:tcBorders>
          </w:tcPr>
          <w:p w:rsidR="000B5CD4" w:rsidRPr="004246DE" w:rsidRDefault="000B5CD4"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tcBorders>
            <w:vAlign w:val="center"/>
          </w:tcPr>
          <w:p w:rsidR="000B5CD4" w:rsidRPr="007437D0" w:rsidRDefault="000B5CD4"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tcBorders>
            <w:vAlign w:val="center"/>
          </w:tcPr>
          <w:p w:rsidR="000B5CD4" w:rsidRPr="004246DE" w:rsidRDefault="000B5CD4"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tcBorders>
            <w:vAlign w:val="center"/>
          </w:tcPr>
          <w:p w:rsidR="000B5CD4" w:rsidRPr="000954D4" w:rsidRDefault="000B5CD4" w:rsidP="0029751B">
            <w:pPr>
              <w:jc w:val="center"/>
              <w:rPr>
                <w:rFonts w:ascii="Times New Roman" w:hAnsi="Times New Roman" w:cs="Times New Roman"/>
                <w:sz w:val="18"/>
                <w:szCs w:val="18"/>
              </w:rPr>
            </w:pPr>
            <w:r>
              <w:rPr>
                <w:rFonts w:ascii="Times New Roman" w:hAnsi="Times New Roman" w:cs="Times New Roman"/>
                <w:sz w:val="18"/>
                <w:szCs w:val="18"/>
              </w:rPr>
              <w:t>-</w:t>
            </w:r>
          </w:p>
        </w:tc>
      </w:tr>
      <w:tr w:rsidR="0029751B" w:rsidRPr="004246DE" w:rsidTr="0029751B">
        <w:trPr>
          <w:gridAfter w:val="5"/>
          <w:wAfter w:w="8505" w:type="dxa"/>
          <w:trHeight w:val="96"/>
        </w:trPr>
        <w:tc>
          <w:tcPr>
            <w:tcW w:w="6092" w:type="dxa"/>
            <w:gridSpan w:val="3"/>
            <w:vMerge w:val="restart"/>
            <w:tcBorders>
              <w:top w:val="single" w:sz="4" w:space="0" w:color="auto"/>
              <w:right w:val="single" w:sz="4" w:space="0" w:color="auto"/>
            </w:tcBorders>
          </w:tcPr>
          <w:p w:rsidR="0029751B" w:rsidRPr="004246DE" w:rsidRDefault="0029751B" w:rsidP="000B5CD4">
            <w:pPr>
              <w:pStyle w:val="a6"/>
              <w:jc w:val="both"/>
              <w:rPr>
                <w:rFonts w:ascii="Times New Roman" w:hAnsi="Times New Roman" w:cs="Times New Roman"/>
              </w:rPr>
            </w:pPr>
            <w:r>
              <w:rPr>
                <w:rFonts w:ascii="Times New Roman" w:hAnsi="Times New Roman" w:cs="Times New Roman"/>
                <w:sz w:val="22"/>
                <w:szCs w:val="22"/>
              </w:rPr>
              <w:t>Итого по задаче 3</w:t>
            </w:r>
          </w:p>
        </w:tc>
        <w:tc>
          <w:tcPr>
            <w:tcW w:w="2125" w:type="dxa"/>
            <w:tcBorders>
              <w:top w:val="single" w:sz="4" w:space="0" w:color="auto"/>
              <w:left w:val="single" w:sz="4" w:space="0" w:color="auto"/>
              <w:bottom w:val="single" w:sz="4" w:space="0" w:color="auto"/>
            </w:tcBorders>
          </w:tcPr>
          <w:p w:rsidR="0029751B" w:rsidRPr="005505E8" w:rsidRDefault="0029751B" w:rsidP="0029751B">
            <w:pPr>
              <w:rPr>
                <w:rFonts w:ascii="Times New Roman" w:hAnsi="Times New Roman" w:cs="Times New Roman"/>
                <w:sz w:val="20"/>
                <w:szCs w:val="20"/>
              </w:rPr>
            </w:pPr>
            <w:r>
              <w:rPr>
                <w:rFonts w:ascii="Times New Roman" w:hAnsi="Times New Roman" w:cs="Times New Roman"/>
                <w:sz w:val="20"/>
                <w:szCs w:val="20"/>
              </w:rPr>
              <w:t>Всего, в т.ч.</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4246DE" w:rsidTr="0029751B">
        <w:trPr>
          <w:gridAfter w:val="5"/>
          <w:wAfter w:w="8505" w:type="dxa"/>
          <w:trHeight w:val="120"/>
        </w:trPr>
        <w:tc>
          <w:tcPr>
            <w:tcW w:w="6092" w:type="dxa"/>
            <w:gridSpan w:val="3"/>
            <w:vMerge/>
            <w:tcBorders>
              <w:right w:val="single" w:sz="4" w:space="0" w:color="auto"/>
            </w:tcBorders>
          </w:tcPr>
          <w:p w:rsidR="0029751B" w:rsidRPr="004246DE"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701"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29751B" w:rsidRPr="004246DE" w:rsidTr="0029751B">
        <w:trPr>
          <w:gridAfter w:val="5"/>
          <w:wAfter w:w="8505" w:type="dxa"/>
          <w:trHeight w:val="109"/>
        </w:trPr>
        <w:tc>
          <w:tcPr>
            <w:tcW w:w="6092" w:type="dxa"/>
            <w:gridSpan w:val="3"/>
            <w:vMerge/>
            <w:tcBorders>
              <w:right w:val="single" w:sz="4" w:space="0" w:color="auto"/>
            </w:tcBorders>
          </w:tcPr>
          <w:p w:rsidR="0029751B" w:rsidRPr="004246DE"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4246DE" w:rsidTr="0029751B">
        <w:trPr>
          <w:gridAfter w:val="5"/>
          <w:wAfter w:w="8505" w:type="dxa"/>
          <w:trHeight w:val="132"/>
        </w:trPr>
        <w:tc>
          <w:tcPr>
            <w:tcW w:w="6092" w:type="dxa"/>
            <w:gridSpan w:val="3"/>
            <w:vMerge/>
            <w:tcBorders>
              <w:bottom w:val="single" w:sz="4" w:space="0" w:color="auto"/>
              <w:right w:val="single" w:sz="4" w:space="0" w:color="auto"/>
            </w:tcBorders>
          </w:tcPr>
          <w:p w:rsidR="0029751B" w:rsidRPr="004246DE"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0B5CD4" w:rsidRPr="004246DE" w:rsidTr="0029751B">
        <w:trPr>
          <w:gridAfter w:val="5"/>
          <w:wAfter w:w="8505" w:type="dxa"/>
        </w:trPr>
        <w:tc>
          <w:tcPr>
            <w:tcW w:w="15168" w:type="dxa"/>
            <w:gridSpan w:val="8"/>
            <w:tcBorders>
              <w:top w:val="single" w:sz="4" w:space="0" w:color="auto"/>
              <w:bottom w:val="single" w:sz="4" w:space="0" w:color="auto"/>
            </w:tcBorders>
          </w:tcPr>
          <w:p w:rsidR="000B5CD4" w:rsidRPr="000B5CD4" w:rsidRDefault="000B5CD4" w:rsidP="000B5CD4">
            <w:pPr>
              <w:spacing w:line="360" w:lineRule="auto"/>
              <w:jc w:val="both"/>
              <w:rPr>
                <w:rFonts w:ascii="Times New Roman" w:hAnsi="Times New Roman" w:cs="Times New Roman"/>
                <w:sz w:val="20"/>
                <w:szCs w:val="20"/>
              </w:rPr>
            </w:pPr>
            <w:r w:rsidRPr="000B5CD4">
              <w:rPr>
                <w:rFonts w:ascii="Times New Roman" w:hAnsi="Times New Roman" w:cs="Times New Roman"/>
                <w:sz w:val="20"/>
                <w:szCs w:val="20"/>
              </w:rPr>
              <w:t>Задача</w:t>
            </w:r>
            <w:proofErr w:type="gramStart"/>
            <w:r>
              <w:rPr>
                <w:rFonts w:ascii="Times New Roman" w:hAnsi="Times New Roman" w:cs="Times New Roman"/>
                <w:sz w:val="20"/>
                <w:szCs w:val="20"/>
              </w:rPr>
              <w:t>4</w:t>
            </w:r>
            <w:proofErr w:type="gramEnd"/>
            <w:r w:rsidRPr="000B5CD4">
              <w:rPr>
                <w:rFonts w:ascii="Times New Roman" w:hAnsi="Times New Roman" w:cs="Times New Roman"/>
                <w:sz w:val="20"/>
                <w:szCs w:val="20"/>
              </w:rPr>
              <w:t>: Обеспечение информационно-методической и консультационной деятельности субъектов Программы.</w:t>
            </w:r>
          </w:p>
        </w:tc>
      </w:tr>
      <w:tr w:rsidR="0029751B" w:rsidRPr="00CA5AA4" w:rsidTr="0029751B">
        <w:trPr>
          <w:gridAfter w:val="5"/>
          <w:wAfter w:w="8505" w:type="dxa"/>
        </w:trPr>
        <w:tc>
          <w:tcPr>
            <w:tcW w:w="532" w:type="dxa"/>
            <w:vMerge w:val="restart"/>
            <w:tcBorders>
              <w:top w:val="single" w:sz="4" w:space="0" w:color="auto"/>
              <w:right w:val="single" w:sz="4" w:space="0" w:color="auto"/>
            </w:tcBorders>
          </w:tcPr>
          <w:p w:rsidR="0029751B" w:rsidRPr="004246DE" w:rsidRDefault="0029751B" w:rsidP="0029751B">
            <w:pPr>
              <w:pStyle w:val="a6"/>
              <w:jc w:val="center"/>
              <w:rPr>
                <w:rFonts w:ascii="Times New Roman" w:hAnsi="Times New Roman" w:cs="Times New Roman"/>
              </w:rPr>
            </w:pPr>
            <w:r w:rsidRPr="004246DE">
              <w:rPr>
                <w:rFonts w:ascii="Times New Roman" w:hAnsi="Times New Roman" w:cs="Times New Roman"/>
                <w:sz w:val="22"/>
                <w:szCs w:val="22"/>
              </w:rPr>
              <w:t>4</w:t>
            </w:r>
          </w:p>
        </w:tc>
        <w:tc>
          <w:tcPr>
            <w:tcW w:w="3860" w:type="dxa"/>
            <w:vMerge w:val="restart"/>
            <w:tcBorders>
              <w:top w:val="single" w:sz="4" w:space="0" w:color="auto"/>
              <w:left w:val="single" w:sz="4" w:space="0" w:color="auto"/>
              <w:right w:val="single" w:sz="4" w:space="0" w:color="auto"/>
            </w:tcBorders>
          </w:tcPr>
          <w:p w:rsidR="0029751B" w:rsidRPr="004246DE" w:rsidRDefault="0029751B" w:rsidP="0029751B">
            <w:r w:rsidRPr="004246DE">
              <w:rPr>
                <w:rFonts w:ascii="Times New Roman" w:hAnsi="Times New Roman" w:cs="Times New Roman"/>
                <w:sz w:val="22"/>
                <w:szCs w:val="22"/>
              </w:rPr>
              <w:t>Консультирование молодых семей по вопросам участия в программе</w:t>
            </w:r>
          </w:p>
        </w:tc>
        <w:tc>
          <w:tcPr>
            <w:tcW w:w="1700" w:type="dxa"/>
            <w:vMerge w:val="restart"/>
            <w:tcBorders>
              <w:top w:val="single" w:sz="4" w:space="0" w:color="auto"/>
              <w:left w:val="single" w:sz="4" w:space="0" w:color="auto"/>
              <w:right w:val="single" w:sz="4" w:space="0" w:color="auto"/>
            </w:tcBorders>
          </w:tcPr>
          <w:p w:rsidR="0029751B" w:rsidRPr="004246DE" w:rsidRDefault="0029751B" w:rsidP="0029751B">
            <w:pPr>
              <w:pStyle w:val="a6"/>
              <w:jc w:val="both"/>
              <w:rPr>
                <w:rFonts w:ascii="Times New Roman" w:hAnsi="Times New Roman" w:cs="Times New Roman"/>
              </w:rPr>
            </w:pPr>
            <w:r>
              <w:rPr>
                <w:rFonts w:ascii="Times New Roman" w:hAnsi="Times New Roman" w:cs="Times New Roman"/>
                <w:sz w:val="22"/>
                <w:szCs w:val="22"/>
              </w:rPr>
              <w:t>2021-2023</w:t>
            </w: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532" w:type="dxa"/>
            <w:vMerge/>
            <w:tcBorders>
              <w:right w:val="single" w:sz="4" w:space="0" w:color="auto"/>
            </w:tcBorders>
          </w:tcPr>
          <w:p w:rsidR="0029751B" w:rsidRPr="004246DE" w:rsidRDefault="0029751B" w:rsidP="0029751B">
            <w:pPr>
              <w:pStyle w:val="a6"/>
              <w:jc w:val="center"/>
              <w:rPr>
                <w:rFonts w:ascii="Times New Roman" w:hAnsi="Times New Roman" w:cs="Times New Roman"/>
              </w:rPr>
            </w:pPr>
          </w:p>
        </w:tc>
        <w:tc>
          <w:tcPr>
            <w:tcW w:w="3860" w:type="dxa"/>
            <w:vMerge/>
            <w:tcBorders>
              <w:left w:val="single" w:sz="4" w:space="0" w:color="auto"/>
              <w:right w:val="single" w:sz="4" w:space="0" w:color="auto"/>
            </w:tcBorders>
          </w:tcPr>
          <w:p w:rsidR="0029751B" w:rsidRPr="004246DE" w:rsidRDefault="0029751B" w:rsidP="0029751B">
            <w:pPr>
              <w:rPr>
                <w:rFonts w:ascii="Times New Roman" w:hAnsi="Times New Roman" w:cs="Times New Roman"/>
              </w:rPr>
            </w:pPr>
          </w:p>
        </w:tc>
        <w:tc>
          <w:tcPr>
            <w:tcW w:w="1700" w:type="dxa"/>
            <w:vMerge/>
            <w:tcBorders>
              <w:left w:val="single" w:sz="4" w:space="0" w:color="auto"/>
              <w:right w:val="single" w:sz="4" w:space="0" w:color="auto"/>
            </w:tcBorders>
          </w:tcPr>
          <w:p w:rsidR="0029751B"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532" w:type="dxa"/>
            <w:vMerge/>
            <w:tcBorders>
              <w:bottom w:val="single" w:sz="4" w:space="0" w:color="auto"/>
              <w:right w:val="single" w:sz="4" w:space="0" w:color="auto"/>
            </w:tcBorders>
          </w:tcPr>
          <w:p w:rsidR="0029751B" w:rsidRPr="004246DE" w:rsidRDefault="0029751B" w:rsidP="0029751B">
            <w:pPr>
              <w:pStyle w:val="a6"/>
              <w:jc w:val="center"/>
              <w:rPr>
                <w:rFonts w:ascii="Times New Roman" w:hAnsi="Times New Roman" w:cs="Times New Roman"/>
              </w:rPr>
            </w:pPr>
          </w:p>
        </w:tc>
        <w:tc>
          <w:tcPr>
            <w:tcW w:w="3860" w:type="dxa"/>
            <w:vMerge/>
            <w:tcBorders>
              <w:left w:val="single" w:sz="4" w:space="0" w:color="auto"/>
              <w:bottom w:val="single" w:sz="4" w:space="0" w:color="auto"/>
              <w:right w:val="single" w:sz="4" w:space="0" w:color="auto"/>
            </w:tcBorders>
          </w:tcPr>
          <w:p w:rsidR="0029751B" w:rsidRPr="004246DE" w:rsidRDefault="0029751B" w:rsidP="0029751B">
            <w:pPr>
              <w:rPr>
                <w:rFonts w:ascii="Times New Roman" w:hAnsi="Times New Roman" w:cs="Times New Roman"/>
              </w:rPr>
            </w:pPr>
          </w:p>
        </w:tc>
        <w:tc>
          <w:tcPr>
            <w:tcW w:w="1700" w:type="dxa"/>
            <w:vMerge/>
            <w:tcBorders>
              <w:left w:val="single" w:sz="4" w:space="0" w:color="auto"/>
              <w:bottom w:val="single" w:sz="4" w:space="0" w:color="auto"/>
              <w:right w:val="single" w:sz="4" w:space="0" w:color="auto"/>
            </w:tcBorders>
          </w:tcPr>
          <w:p w:rsidR="0029751B"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6092" w:type="dxa"/>
            <w:gridSpan w:val="3"/>
            <w:vMerge w:val="restart"/>
            <w:tcBorders>
              <w:top w:val="single" w:sz="4" w:space="0" w:color="auto"/>
              <w:right w:val="single" w:sz="4" w:space="0" w:color="auto"/>
            </w:tcBorders>
          </w:tcPr>
          <w:p w:rsidR="0029751B" w:rsidRDefault="0029751B" w:rsidP="0029751B">
            <w:pPr>
              <w:pStyle w:val="a6"/>
              <w:jc w:val="both"/>
              <w:rPr>
                <w:rFonts w:ascii="Times New Roman" w:hAnsi="Times New Roman" w:cs="Times New Roman"/>
              </w:rPr>
            </w:pPr>
            <w:r>
              <w:rPr>
                <w:rFonts w:ascii="Times New Roman" w:hAnsi="Times New Roman" w:cs="Times New Roman"/>
                <w:sz w:val="22"/>
                <w:szCs w:val="22"/>
              </w:rPr>
              <w:t>Итого по задаче 4</w:t>
            </w: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4246DE" w:rsidRDefault="0029751B" w:rsidP="0029751B">
            <w:pPr>
              <w:pStyle w:val="a6"/>
              <w:rPr>
                <w:rFonts w:ascii="Times New Roman" w:hAnsi="Times New Roman" w:cs="Times New Roman"/>
              </w:rPr>
            </w:pPr>
            <w:r>
              <w:rPr>
                <w:rFonts w:ascii="Times New Roman" w:hAnsi="Times New Roman" w:cs="Times New Roman"/>
                <w:sz w:val="22"/>
                <w:szCs w:val="22"/>
              </w:rPr>
              <w:t xml:space="preserve">Всего, в </w:t>
            </w:r>
            <w:proofErr w:type="spellStart"/>
            <w:r>
              <w:rPr>
                <w:rFonts w:ascii="Times New Roman" w:hAnsi="Times New Roman" w:cs="Times New Roman"/>
                <w:sz w:val="22"/>
                <w:szCs w:val="22"/>
              </w:rPr>
              <w:t>т</w:t>
            </w:r>
            <w:proofErr w:type="gramStart"/>
            <w:r>
              <w:rPr>
                <w:rFonts w:ascii="Times New Roman" w:hAnsi="Times New Roman" w:cs="Times New Roman"/>
                <w:sz w:val="22"/>
                <w:szCs w:val="22"/>
              </w:rPr>
              <w:t>,ч</w:t>
            </w:r>
            <w:proofErr w:type="spellEnd"/>
            <w:proofErr w:type="gramEnd"/>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6092" w:type="dxa"/>
            <w:gridSpan w:val="3"/>
            <w:vMerge/>
            <w:tcBorders>
              <w:right w:val="single" w:sz="4" w:space="0" w:color="auto"/>
            </w:tcBorders>
          </w:tcPr>
          <w:p w:rsidR="0029751B"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6092" w:type="dxa"/>
            <w:gridSpan w:val="3"/>
            <w:vMerge/>
            <w:tcBorders>
              <w:right w:val="single" w:sz="4" w:space="0" w:color="auto"/>
            </w:tcBorders>
          </w:tcPr>
          <w:p w:rsidR="0029751B"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r w:rsidR="0029751B" w:rsidRPr="00CA5AA4" w:rsidTr="0029751B">
        <w:trPr>
          <w:gridAfter w:val="5"/>
          <w:wAfter w:w="8505" w:type="dxa"/>
        </w:trPr>
        <w:tc>
          <w:tcPr>
            <w:tcW w:w="6092" w:type="dxa"/>
            <w:gridSpan w:val="3"/>
            <w:vMerge/>
            <w:tcBorders>
              <w:bottom w:val="single" w:sz="4" w:space="0" w:color="auto"/>
              <w:right w:val="single" w:sz="4" w:space="0" w:color="auto"/>
            </w:tcBorders>
          </w:tcPr>
          <w:p w:rsidR="0029751B" w:rsidRDefault="0029751B" w:rsidP="0029751B">
            <w:pPr>
              <w:pStyle w:val="a6"/>
              <w:jc w:val="both"/>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sidRPr="004246DE">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848"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tcBorders>
            <w:vAlign w:val="center"/>
          </w:tcPr>
          <w:p w:rsidR="0029751B" w:rsidRPr="004246DE" w:rsidRDefault="0029751B" w:rsidP="0029751B">
            <w:pPr>
              <w:pStyle w:val="a5"/>
              <w:jc w:val="center"/>
              <w:rPr>
                <w:rFonts w:ascii="Times New Roman" w:hAnsi="Times New Roman" w:cs="Times New Roman"/>
              </w:rPr>
            </w:pPr>
            <w:r>
              <w:rPr>
                <w:rFonts w:ascii="Times New Roman" w:hAnsi="Times New Roman" w:cs="Times New Roman"/>
                <w:sz w:val="22"/>
                <w:szCs w:val="22"/>
              </w:rPr>
              <w:t>-</w:t>
            </w:r>
          </w:p>
        </w:tc>
      </w:tr>
    </w:tbl>
    <w:p w:rsidR="004246DE" w:rsidRDefault="004246DE" w:rsidP="001D2F46">
      <w:pPr>
        <w:ind w:firstLine="720"/>
        <w:jc w:val="both"/>
        <w:rPr>
          <w:rFonts w:ascii="Times New Roman" w:hAnsi="Times New Roman" w:cs="Times New Roman"/>
          <w:color w:val="FF0000"/>
        </w:rPr>
        <w:sectPr w:rsidR="004246DE" w:rsidSect="004246DE">
          <w:pgSz w:w="16834" w:h="11904" w:orient="landscape"/>
          <w:pgMar w:top="851" w:right="709" w:bottom="1843" w:left="709" w:header="720" w:footer="720" w:gutter="0"/>
          <w:cols w:space="720"/>
          <w:noEndnote/>
        </w:sectPr>
      </w:pPr>
    </w:p>
    <w:p w:rsidR="0029751B" w:rsidRDefault="0029751B" w:rsidP="001D2F46">
      <w:pPr>
        <w:pStyle w:val="1"/>
        <w:spacing w:before="0" w:after="0"/>
        <w:rPr>
          <w:rFonts w:ascii="Times New Roman" w:hAnsi="Times New Roman"/>
          <w:sz w:val="28"/>
          <w:szCs w:val="28"/>
        </w:rPr>
      </w:pPr>
      <w:bookmarkStart w:id="5" w:name="sub_1006"/>
      <w:r>
        <w:rPr>
          <w:rFonts w:ascii="Times New Roman" w:hAnsi="Times New Roman"/>
          <w:sz w:val="28"/>
          <w:szCs w:val="28"/>
        </w:rPr>
        <w:lastRenderedPageBreak/>
        <w:t>6. Сведения о распределении объемов и источников финансирования по годам</w:t>
      </w:r>
    </w:p>
    <w:p w:rsidR="0029751B" w:rsidRPr="0029751B" w:rsidRDefault="0029751B" w:rsidP="0029751B"/>
    <w:tbl>
      <w:tblPr>
        <w:tblW w:w="9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35"/>
        <w:gridCol w:w="1883"/>
        <w:gridCol w:w="1693"/>
        <w:gridCol w:w="1695"/>
        <w:gridCol w:w="1695"/>
      </w:tblGrid>
      <w:tr w:rsidR="0029751B" w:rsidRPr="002C4286" w:rsidTr="0029751B">
        <w:tc>
          <w:tcPr>
            <w:tcW w:w="2635" w:type="dxa"/>
            <w:tcBorders>
              <w:top w:val="single" w:sz="4" w:space="0" w:color="auto"/>
              <w:left w:val="single" w:sz="4" w:space="0" w:color="auto"/>
              <w:bottom w:val="single" w:sz="4" w:space="0" w:color="auto"/>
            </w:tcBorders>
          </w:tcPr>
          <w:p w:rsidR="0029751B" w:rsidRDefault="0029751B" w:rsidP="0029751B">
            <w:pPr>
              <w:pStyle w:val="a5"/>
              <w:jc w:val="center"/>
              <w:rPr>
                <w:rFonts w:ascii="Times New Roman" w:hAnsi="Times New Roman" w:cs="Times New Roman"/>
                <w:sz w:val="18"/>
                <w:szCs w:val="18"/>
              </w:rPr>
            </w:pPr>
          </w:p>
          <w:p w:rsidR="0029751B" w:rsidRDefault="0029751B" w:rsidP="0029751B">
            <w:r>
              <w:rPr>
                <w:rFonts w:ascii="Times New Roman" w:hAnsi="Times New Roman" w:cs="Times New Roman"/>
                <w:sz w:val="18"/>
                <w:szCs w:val="18"/>
              </w:rPr>
              <w:t>Источники финансирования</w:t>
            </w:r>
            <w:r w:rsidRPr="00C24DAA">
              <w:t xml:space="preserve"> </w:t>
            </w:r>
          </w:p>
          <w:p w:rsidR="0029751B" w:rsidRPr="00C24DAA" w:rsidRDefault="0029751B" w:rsidP="0029751B"/>
        </w:tc>
        <w:tc>
          <w:tcPr>
            <w:tcW w:w="1883" w:type="dxa"/>
            <w:tcBorders>
              <w:top w:val="single" w:sz="4" w:space="0" w:color="auto"/>
              <w:left w:val="single" w:sz="4" w:space="0" w:color="auto"/>
              <w:bottom w:val="single" w:sz="4" w:space="0" w:color="auto"/>
            </w:tcBorders>
          </w:tcPr>
          <w:p w:rsidR="0029751B" w:rsidRDefault="0029751B" w:rsidP="0029751B">
            <w:pPr>
              <w:pStyle w:val="a5"/>
              <w:jc w:val="center"/>
              <w:rPr>
                <w:rFonts w:ascii="Times New Roman" w:hAnsi="Times New Roman" w:cs="Times New Roman"/>
                <w:sz w:val="18"/>
                <w:szCs w:val="18"/>
              </w:rPr>
            </w:pPr>
          </w:p>
          <w:p w:rsidR="0029751B" w:rsidRPr="002C4286" w:rsidRDefault="0029751B"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ИТОГО</w:t>
            </w:r>
          </w:p>
        </w:tc>
        <w:tc>
          <w:tcPr>
            <w:tcW w:w="1693" w:type="dxa"/>
            <w:tcBorders>
              <w:top w:val="single" w:sz="4" w:space="0" w:color="auto"/>
              <w:left w:val="single" w:sz="4" w:space="0" w:color="auto"/>
              <w:bottom w:val="single" w:sz="4" w:space="0" w:color="auto"/>
            </w:tcBorders>
          </w:tcPr>
          <w:p w:rsidR="0029751B" w:rsidRDefault="0029751B" w:rsidP="0029751B">
            <w:pPr>
              <w:pStyle w:val="a5"/>
              <w:jc w:val="center"/>
              <w:rPr>
                <w:rFonts w:ascii="Times New Roman" w:hAnsi="Times New Roman" w:cs="Times New Roman"/>
                <w:sz w:val="18"/>
                <w:szCs w:val="18"/>
              </w:rPr>
            </w:pPr>
          </w:p>
          <w:p w:rsidR="0029751B" w:rsidRPr="002C4286"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2021</w:t>
            </w:r>
          </w:p>
        </w:tc>
        <w:tc>
          <w:tcPr>
            <w:tcW w:w="1695" w:type="dxa"/>
            <w:tcBorders>
              <w:top w:val="single" w:sz="4" w:space="0" w:color="auto"/>
              <w:left w:val="single" w:sz="4" w:space="0" w:color="auto"/>
              <w:bottom w:val="single" w:sz="4" w:space="0" w:color="auto"/>
            </w:tcBorders>
          </w:tcPr>
          <w:p w:rsidR="0029751B" w:rsidRDefault="0029751B" w:rsidP="0029751B">
            <w:pPr>
              <w:pStyle w:val="a5"/>
              <w:jc w:val="center"/>
              <w:rPr>
                <w:rFonts w:ascii="Times New Roman" w:hAnsi="Times New Roman" w:cs="Times New Roman"/>
                <w:sz w:val="18"/>
                <w:szCs w:val="18"/>
              </w:rPr>
            </w:pPr>
          </w:p>
          <w:p w:rsidR="0029751B" w:rsidRPr="002C4286" w:rsidRDefault="0029751B"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20</w:t>
            </w:r>
            <w:r>
              <w:rPr>
                <w:rFonts w:ascii="Times New Roman" w:hAnsi="Times New Roman" w:cs="Times New Roman"/>
                <w:sz w:val="18"/>
                <w:szCs w:val="18"/>
              </w:rPr>
              <w:t>22</w:t>
            </w:r>
          </w:p>
        </w:tc>
        <w:tc>
          <w:tcPr>
            <w:tcW w:w="1695" w:type="dxa"/>
            <w:tcBorders>
              <w:top w:val="single" w:sz="4" w:space="0" w:color="auto"/>
              <w:left w:val="single" w:sz="4" w:space="0" w:color="auto"/>
              <w:bottom w:val="single" w:sz="4" w:space="0" w:color="auto"/>
            </w:tcBorders>
          </w:tcPr>
          <w:p w:rsidR="0029751B" w:rsidRDefault="0029751B" w:rsidP="0029751B">
            <w:pPr>
              <w:pStyle w:val="a5"/>
              <w:jc w:val="center"/>
              <w:rPr>
                <w:rFonts w:ascii="Times New Roman" w:hAnsi="Times New Roman" w:cs="Times New Roman"/>
                <w:sz w:val="18"/>
                <w:szCs w:val="18"/>
              </w:rPr>
            </w:pPr>
          </w:p>
          <w:p w:rsidR="0029751B" w:rsidRPr="002C4286" w:rsidRDefault="0029751B" w:rsidP="0029751B">
            <w:pPr>
              <w:pStyle w:val="a5"/>
              <w:jc w:val="center"/>
              <w:rPr>
                <w:rFonts w:ascii="Times New Roman" w:hAnsi="Times New Roman" w:cs="Times New Roman"/>
                <w:sz w:val="18"/>
                <w:szCs w:val="18"/>
              </w:rPr>
            </w:pPr>
            <w:r w:rsidRPr="002C4286">
              <w:rPr>
                <w:rFonts w:ascii="Times New Roman" w:hAnsi="Times New Roman" w:cs="Times New Roman"/>
                <w:sz w:val="18"/>
                <w:szCs w:val="18"/>
              </w:rPr>
              <w:t>20</w:t>
            </w:r>
            <w:r>
              <w:rPr>
                <w:rFonts w:ascii="Times New Roman" w:hAnsi="Times New Roman" w:cs="Times New Roman"/>
                <w:sz w:val="18"/>
                <w:szCs w:val="18"/>
              </w:rPr>
              <w:t>23</w:t>
            </w:r>
          </w:p>
        </w:tc>
      </w:tr>
      <w:tr w:rsidR="0029751B" w:rsidRPr="000954D4" w:rsidTr="0029751B">
        <w:tc>
          <w:tcPr>
            <w:tcW w:w="263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Всего</w:t>
            </w:r>
          </w:p>
        </w:tc>
        <w:tc>
          <w:tcPr>
            <w:tcW w:w="1883"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585,2</w:t>
            </w:r>
          </w:p>
        </w:tc>
        <w:tc>
          <w:tcPr>
            <w:tcW w:w="1693"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29751B" w:rsidRPr="000954D4" w:rsidTr="0029751B">
        <w:tc>
          <w:tcPr>
            <w:tcW w:w="263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Местный бюджет</w:t>
            </w:r>
          </w:p>
        </w:tc>
        <w:tc>
          <w:tcPr>
            <w:tcW w:w="1883"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585,2</w:t>
            </w:r>
          </w:p>
        </w:tc>
        <w:tc>
          <w:tcPr>
            <w:tcW w:w="1693"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pStyle w:val="a5"/>
              <w:jc w:val="center"/>
              <w:rPr>
                <w:rFonts w:ascii="Times New Roman" w:hAnsi="Times New Roman" w:cs="Times New Roman"/>
                <w:sz w:val="18"/>
                <w:szCs w:val="18"/>
              </w:rPr>
            </w:pPr>
            <w:r>
              <w:rPr>
                <w:rFonts w:ascii="Times New Roman" w:hAnsi="Times New Roman" w:cs="Times New Roman"/>
                <w:sz w:val="18"/>
                <w:szCs w:val="18"/>
              </w:rPr>
              <w:t>292,6</w:t>
            </w:r>
          </w:p>
        </w:tc>
      </w:tr>
      <w:tr w:rsidR="0029751B" w:rsidRPr="000954D4" w:rsidTr="0029751B">
        <w:trPr>
          <w:trHeight w:val="600"/>
        </w:trPr>
        <w:tc>
          <w:tcPr>
            <w:tcW w:w="2635" w:type="dxa"/>
            <w:tcBorders>
              <w:top w:val="single" w:sz="4" w:space="0" w:color="auto"/>
              <w:left w:val="single" w:sz="4" w:space="0" w:color="auto"/>
              <w:bottom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1883" w:type="dxa"/>
            <w:tcBorders>
              <w:top w:val="single" w:sz="4" w:space="0" w:color="auto"/>
              <w:left w:val="single" w:sz="4" w:space="0" w:color="auto"/>
              <w:bottom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3" w:type="dxa"/>
            <w:tcBorders>
              <w:top w:val="single" w:sz="4" w:space="0" w:color="auto"/>
              <w:left w:val="single" w:sz="4" w:space="0" w:color="auto"/>
              <w:bottom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bottom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r>
      <w:tr w:rsidR="0029751B" w:rsidRPr="000954D4" w:rsidTr="0029751B">
        <w:trPr>
          <w:trHeight w:val="675"/>
        </w:trPr>
        <w:tc>
          <w:tcPr>
            <w:tcW w:w="2635" w:type="dxa"/>
            <w:tcBorders>
              <w:top w:val="single" w:sz="4" w:space="0" w:color="auto"/>
              <w:left w:val="single" w:sz="4" w:space="0" w:color="auto"/>
              <w:right w:val="single" w:sz="4" w:space="0" w:color="auto"/>
            </w:tcBorders>
            <w:vAlign w:val="center"/>
          </w:tcPr>
          <w:p w:rsidR="0029751B" w:rsidRPr="007437D0" w:rsidRDefault="0029751B" w:rsidP="0029751B">
            <w:pPr>
              <w:pStyle w:val="a6"/>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883" w:type="dxa"/>
            <w:tcBorders>
              <w:top w:val="single" w:sz="4" w:space="0" w:color="auto"/>
              <w:left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3" w:type="dxa"/>
            <w:tcBorders>
              <w:top w:val="single" w:sz="4" w:space="0" w:color="auto"/>
              <w:left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c>
          <w:tcPr>
            <w:tcW w:w="1695" w:type="dxa"/>
            <w:tcBorders>
              <w:top w:val="single" w:sz="4" w:space="0" w:color="auto"/>
              <w:left w:val="single" w:sz="4" w:space="0" w:color="auto"/>
            </w:tcBorders>
            <w:vAlign w:val="center"/>
          </w:tcPr>
          <w:p w:rsidR="0029751B" w:rsidRPr="000954D4" w:rsidRDefault="0029751B" w:rsidP="0029751B">
            <w:pPr>
              <w:jc w:val="center"/>
              <w:rPr>
                <w:rFonts w:ascii="Times New Roman" w:hAnsi="Times New Roman" w:cs="Times New Roman"/>
                <w:sz w:val="18"/>
                <w:szCs w:val="18"/>
              </w:rPr>
            </w:pPr>
            <w:r>
              <w:rPr>
                <w:rFonts w:ascii="Times New Roman" w:hAnsi="Times New Roman" w:cs="Times New Roman"/>
                <w:sz w:val="18"/>
                <w:szCs w:val="18"/>
              </w:rPr>
              <w:t>0,0</w:t>
            </w:r>
          </w:p>
        </w:tc>
      </w:tr>
    </w:tbl>
    <w:p w:rsidR="0029751B" w:rsidRDefault="0029751B" w:rsidP="001D2F46">
      <w:pPr>
        <w:pStyle w:val="1"/>
        <w:spacing w:before="0" w:after="0"/>
        <w:rPr>
          <w:rFonts w:ascii="Times New Roman" w:hAnsi="Times New Roman"/>
          <w:sz w:val="28"/>
          <w:szCs w:val="28"/>
        </w:rPr>
      </w:pPr>
    </w:p>
    <w:p w:rsidR="001D2F46" w:rsidRPr="00810DFD" w:rsidRDefault="0029751B" w:rsidP="001D2F46">
      <w:pPr>
        <w:pStyle w:val="1"/>
        <w:spacing w:before="0" w:after="0"/>
        <w:rPr>
          <w:rFonts w:ascii="Times New Roman" w:hAnsi="Times New Roman"/>
          <w:sz w:val="28"/>
          <w:szCs w:val="28"/>
        </w:rPr>
      </w:pPr>
      <w:r>
        <w:rPr>
          <w:rFonts w:ascii="Times New Roman" w:hAnsi="Times New Roman"/>
          <w:sz w:val="28"/>
          <w:szCs w:val="28"/>
        </w:rPr>
        <w:t>7</w:t>
      </w:r>
      <w:r w:rsidR="001D2F46" w:rsidRPr="00810DFD">
        <w:rPr>
          <w:rFonts w:ascii="Times New Roman" w:hAnsi="Times New Roman"/>
          <w:sz w:val="28"/>
          <w:szCs w:val="28"/>
        </w:rPr>
        <w:t xml:space="preserve">. </w:t>
      </w:r>
      <w:r>
        <w:rPr>
          <w:rFonts w:ascii="Times New Roman" w:hAnsi="Times New Roman"/>
          <w:sz w:val="28"/>
          <w:szCs w:val="28"/>
        </w:rPr>
        <w:t xml:space="preserve">Управление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bookmarkEnd w:id="5"/>
    <w:p w:rsidR="001D2F46" w:rsidRPr="00466E28" w:rsidRDefault="001D2F46" w:rsidP="001D2F46">
      <w:pPr>
        <w:ind w:firstLine="720"/>
        <w:jc w:val="center"/>
        <w:rPr>
          <w:rFonts w:ascii="Times New Roman" w:hAnsi="Times New Roman" w:cs="Times New Roman"/>
        </w:rPr>
      </w:pPr>
    </w:p>
    <w:p w:rsidR="001D2F46" w:rsidRPr="00466E28" w:rsidRDefault="001D2F46" w:rsidP="0029751B">
      <w:pPr>
        <w:spacing w:line="360" w:lineRule="auto"/>
        <w:ind w:firstLine="709"/>
        <w:jc w:val="both"/>
        <w:rPr>
          <w:rFonts w:ascii="Times New Roman" w:hAnsi="Times New Roman" w:cs="Times New Roman"/>
        </w:rPr>
      </w:pPr>
      <w:r w:rsidRPr="00466E28">
        <w:rPr>
          <w:rFonts w:ascii="Times New Roman" w:hAnsi="Times New Roman" w:cs="Times New Roman"/>
        </w:rPr>
        <w:t>Администрация Ивняковского сельского поселения ЯМР</w:t>
      </w:r>
      <w:r>
        <w:rPr>
          <w:rFonts w:ascii="Times New Roman" w:hAnsi="Times New Roman" w:cs="Times New Roman"/>
        </w:rPr>
        <w:t xml:space="preserve"> ЯО</w:t>
      </w:r>
      <w:r w:rsidRPr="00466E28">
        <w:rPr>
          <w:rFonts w:ascii="Times New Roman" w:hAnsi="Times New Roman" w:cs="Times New Roman"/>
        </w:rPr>
        <w:t xml:space="preserve"> (Заказчик Программы):</w:t>
      </w:r>
    </w:p>
    <w:p w:rsidR="001D2F46" w:rsidRPr="00466E28" w:rsidRDefault="001D2F46" w:rsidP="0029751B">
      <w:pPr>
        <w:spacing w:line="360" w:lineRule="auto"/>
        <w:ind w:firstLine="709"/>
        <w:jc w:val="both"/>
        <w:rPr>
          <w:rFonts w:ascii="Times New Roman" w:hAnsi="Times New Roman" w:cs="Times New Roman"/>
        </w:rPr>
      </w:pPr>
      <w:r w:rsidRPr="00466E28">
        <w:rPr>
          <w:rFonts w:ascii="Times New Roman" w:hAnsi="Times New Roman" w:cs="Times New Roman"/>
        </w:rPr>
        <w:t xml:space="preserve">- осуществляет общее руководство и </w:t>
      </w:r>
      <w:proofErr w:type="gramStart"/>
      <w:r w:rsidRPr="00466E28">
        <w:rPr>
          <w:rFonts w:ascii="Times New Roman" w:hAnsi="Times New Roman" w:cs="Times New Roman"/>
        </w:rPr>
        <w:t>контроль за</w:t>
      </w:r>
      <w:proofErr w:type="gramEnd"/>
      <w:r w:rsidRPr="00466E28">
        <w:rPr>
          <w:rFonts w:ascii="Times New Roman" w:hAnsi="Times New Roman" w:cs="Times New Roman"/>
        </w:rPr>
        <w:t xml:space="preserve"> выполнением Программы, определяет формы и методы управления реализацией Программы;</w:t>
      </w:r>
    </w:p>
    <w:p w:rsidR="001D2F46" w:rsidRPr="00466E28" w:rsidRDefault="001D2F46" w:rsidP="0029751B">
      <w:pPr>
        <w:spacing w:line="360" w:lineRule="auto"/>
        <w:ind w:firstLine="709"/>
        <w:jc w:val="both"/>
        <w:rPr>
          <w:rFonts w:ascii="Times New Roman" w:hAnsi="Times New Roman" w:cs="Times New Roman"/>
        </w:rPr>
      </w:pPr>
      <w:r w:rsidRPr="00466E28">
        <w:rPr>
          <w:rFonts w:ascii="Times New Roman" w:hAnsi="Times New Roman" w:cs="Times New Roman"/>
        </w:rPr>
        <w:t xml:space="preserve">- осуществляет общую координацию и мониторинг работ, подготавливает отчет о ходе выполнения Программы, разрабатывает предложения по совершенствованию отдельных механизмов ее реализации, ежеквартально </w:t>
      </w:r>
      <w:proofErr w:type="gramStart"/>
      <w:r w:rsidRPr="00466E28">
        <w:rPr>
          <w:rFonts w:ascii="Times New Roman" w:hAnsi="Times New Roman" w:cs="Times New Roman"/>
        </w:rPr>
        <w:t>отчитывается о реализации</w:t>
      </w:r>
      <w:proofErr w:type="gramEnd"/>
      <w:r w:rsidRPr="00466E28">
        <w:rPr>
          <w:rFonts w:ascii="Times New Roman" w:hAnsi="Times New Roman" w:cs="Times New Roman"/>
        </w:rPr>
        <w:t xml:space="preserve"> Программы перед Департаментом по делам молодежи, физической культуре и спорту Ярославской области;</w:t>
      </w:r>
    </w:p>
    <w:p w:rsidR="001D2F46" w:rsidRPr="00466E28" w:rsidRDefault="001D2F46" w:rsidP="0029751B">
      <w:pPr>
        <w:spacing w:line="360" w:lineRule="auto"/>
        <w:ind w:firstLine="709"/>
        <w:jc w:val="both"/>
        <w:rPr>
          <w:rFonts w:ascii="Times New Roman" w:hAnsi="Times New Roman" w:cs="Times New Roman"/>
        </w:rPr>
      </w:pPr>
      <w:r w:rsidRPr="00466E28">
        <w:rPr>
          <w:rFonts w:ascii="Times New Roman" w:hAnsi="Times New Roman" w:cs="Times New Roman"/>
        </w:rPr>
        <w:t>- заключает с Департаментом по делам молодежи, физической культуре и спорту Ярославской области соглашение о реализации национальных проектов в установленном порядке.</w:t>
      </w:r>
    </w:p>
    <w:p w:rsidR="001D2F46" w:rsidRPr="00466E28" w:rsidRDefault="001D2F46" w:rsidP="0029751B">
      <w:pPr>
        <w:spacing w:line="360" w:lineRule="auto"/>
        <w:ind w:firstLine="709"/>
        <w:jc w:val="both"/>
        <w:rPr>
          <w:rFonts w:ascii="Times New Roman" w:hAnsi="Times New Roman" w:cs="Times New Roman"/>
        </w:rPr>
      </w:pPr>
      <w:r w:rsidRPr="00466E28">
        <w:rPr>
          <w:rFonts w:ascii="Times New Roman" w:hAnsi="Times New Roman" w:cs="Times New Roman"/>
        </w:rPr>
        <w:t>Ответственные исполнители Программы осуществляют текущий контроль и формируют отчет по итогам реализации Программы один раз в год.</w:t>
      </w:r>
    </w:p>
    <w:p w:rsidR="001D2F46" w:rsidRPr="00466E28" w:rsidRDefault="001D2F46" w:rsidP="0029751B">
      <w:pPr>
        <w:spacing w:line="360" w:lineRule="auto"/>
        <w:ind w:firstLine="720"/>
        <w:jc w:val="both"/>
        <w:rPr>
          <w:rFonts w:ascii="Times New Roman" w:hAnsi="Times New Roman" w:cs="Times New Roman"/>
        </w:rPr>
      </w:pPr>
    </w:p>
    <w:p w:rsidR="001D2F46" w:rsidRDefault="001D2F46" w:rsidP="001D2F46">
      <w:pPr>
        <w:widowControl/>
        <w:autoSpaceDE/>
        <w:autoSpaceDN/>
        <w:adjustRightInd/>
        <w:spacing w:before="100" w:beforeAutospacing="1" w:after="100" w:afterAutospacing="1"/>
        <w:jc w:val="center"/>
        <w:rPr>
          <w:rFonts w:ascii="Times New Roman" w:hAnsi="Times New Roman" w:cs="Times New Roman"/>
          <w:b/>
          <w:bCs/>
          <w:sz w:val="28"/>
          <w:szCs w:val="28"/>
        </w:rPr>
      </w:pPr>
      <w:bookmarkStart w:id="6" w:name="sub_1008"/>
      <w:r w:rsidRPr="00810DFD">
        <w:rPr>
          <w:rFonts w:ascii="Times New Roman" w:hAnsi="Times New Roman" w:cs="Times New Roman"/>
          <w:b/>
          <w:bCs/>
          <w:sz w:val="28"/>
          <w:szCs w:val="28"/>
        </w:rPr>
        <w:t xml:space="preserve">9. </w:t>
      </w:r>
      <w:r w:rsidR="00286AA1">
        <w:rPr>
          <w:rFonts w:ascii="Times New Roman" w:hAnsi="Times New Roman" w:cs="Times New Roman"/>
          <w:b/>
          <w:bCs/>
          <w:sz w:val="28"/>
          <w:szCs w:val="28"/>
        </w:rPr>
        <w:t>Целевые показатели программы и методика оценки эффективности и результативности реализации программы</w:t>
      </w:r>
    </w:p>
    <w:p w:rsidR="0029751B" w:rsidRPr="00DB0B39" w:rsidRDefault="0029751B" w:rsidP="00286AA1">
      <w:pPr>
        <w:spacing w:line="360" w:lineRule="auto"/>
        <w:ind w:firstLine="567"/>
        <w:jc w:val="both"/>
        <w:rPr>
          <w:rFonts w:ascii="Times New Roman" w:hAnsi="Times New Roman"/>
        </w:rPr>
      </w:pPr>
      <w:proofErr w:type="gramStart"/>
      <w:r w:rsidRPr="00DB0B39">
        <w:rPr>
          <w:rFonts w:ascii="Times New Roman" w:hAnsi="Times New Roman"/>
          <w:color w:val="000000"/>
        </w:rPr>
        <w:t xml:space="preserve">Оценка эффективности программы осуществляется в целях оценки планируемого вклада результатов программы в социально-экономическое развитие </w:t>
      </w:r>
      <w:r>
        <w:rPr>
          <w:rFonts w:ascii="Times New Roman" w:hAnsi="Times New Roman"/>
        </w:rPr>
        <w:t>Ивняковского</w:t>
      </w:r>
      <w:r w:rsidRPr="00DB0B39">
        <w:rPr>
          <w:rFonts w:ascii="Times New Roman" w:hAnsi="Times New Roman"/>
        </w:rPr>
        <w:t xml:space="preserve"> сельского поселения </w:t>
      </w:r>
      <w:r w:rsidRPr="00DB0B39">
        <w:rPr>
          <w:rFonts w:ascii="Times New Roman" w:hAnsi="Times New Roman"/>
          <w:color w:val="000000"/>
        </w:rPr>
        <w:t>Ярославской области в соответствии с постановлением администрации Ивняковского сельского поселения Ярославской области № 284 от 31.12.2019 года «</w:t>
      </w:r>
      <w:r w:rsidRPr="00DB0B39">
        <w:rPr>
          <w:rFonts w:ascii="Times New Roman" w:hAnsi="Times New Roman"/>
        </w:rPr>
        <w:t>Об утверждении  порядка разработки, реализации  и оценки эффективности муниципальных программ Ивняковского сельского поселения Ярославского муниципального района Ярославской области»</w:t>
      </w:r>
      <w:proofErr w:type="gramEnd"/>
    </w:p>
    <w:p w:rsidR="0029751B" w:rsidRDefault="0029751B" w:rsidP="0029751B">
      <w:pPr>
        <w:spacing w:line="360" w:lineRule="auto"/>
        <w:ind w:firstLine="567"/>
        <w:rPr>
          <w:rFonts w:ascii="Times New Roman" w:hAnsi="Times New Roman"/>
          <w:bCs/>
        </w:rPr>
      </w:pPr>
    </w:p>
    <w:p w:rsidR="0029751B" w:rsidRDefault="0029751B" w:rsidP="0029751B">
      <w:pPr>
        <w:spacing w:line="360" w:lineRule="auto"/>
        <w:ind w:firstLine="567"/>
        <w:rPr>
          <w:rFonts w:ascii="Times New Roman" w:hAnsi="Times New Roman"/>
          <w:bCs/>
        </w:rPr>
      </w:pPr>
    </w:p>
    <w:p w:rsidR="0029751B" w:rsidRPr="00DB0B39" w:rsidRDefault="0029751B" w:rsidP="0029751B">
      <w:pPr>
        <w:spacing w:line="360" w:lineRule="auto"/>
        <w:ind w:firstLine="567"/>
        <w:rPr>
          <w:rFonts w:ascii="Times New Roman" w:hAnsi="Times New Roman"/>
          <w:bCs/>
        </w:rPr>
      </w:pPr>
      <w:r>
        <w:rPr>
          <w:rFonts w:ascii="Times New Roman" w:hAnsi="Times New Roman"/>
          <w:bCs/>
        </w:rPr>
        <w:lastRenderedPageBreak/>
        <w:t>Целевые показатели:</w:t>
      </w:r>
    </w:p>
    <w:tbl>
      <w:tblPr>
        <w:tblpPr w:leftFromText="180" w:rightFromText="180" w:vertAnchor="text" w:horzAnchor="margin" w:tblpX="75" w:tblpY="23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134"/>
        <w:gridCol w:w="1276"/>
        <w:gridCol w:w="1275"/>
        <w:gridCol w:w="1275"/>
      </w:tblGrid>
      <w:tr w:rsidR="0029751B" w:rsidRPr="00E3340E" w:rsidTr="0029751B">
        <w:tc>
          <w:tcPr>
            <w:tcW w:w="3369" w:type="dxa"/>
            <w:vMerge w:val="restart"/>
          </w:tcPr>
          <w:p w:rsidR="0029751B" w:rsidRPr="00E3340E" w:rsidRDefault="0029751B" w:rsidP="0029751B">
            <w:pPr>
              <w:tabs>
                <w:tab w:val="left" w:pos="426"/>
              </w:tabs>
              <w:jc w:val="center"/>
              <w:rPr>
                <w:rFonts w:ascii="Times New Roman" w:hAnsi="Times New Roman"/>
                <w:lang w:val="en-US"/>
              </w:rPr>
            </w:pPr>
            <w:r w:rsidRPr="00E3340E">
              <w:rPr>
                <w:rFonts w:ascii="Times New Roman" w:hAnsi="Times New Roman"/>
              </w:rPr>
              <w:t>Наименование показателя</w:t>
            </w:r>
          </w:p>
        </w:tc>
        <w:tc>
          <w:tcPr>
            <w:tcW w:w="1275" w:type="dxa"/>
            <w:vMerge w:val="restart"/>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Единица</w:t>
            </w:r>
          </w:p>
          <w:p w:rsidR="0029751B" w:rsidRPr="00E3340E" w:rsidRDefault="0029751B" w:rsidP="0029751B">
            <w:pPr>
              <w:tabs>
                <w:tab w:val="left" w:pos="426"/>
              </w:tabs>
              <w:jc w:val="center"/>
              <w:rPr>
                <w:rFonts w:ascii="Times New Roman" w:hAnsi="Times New Roman"/>
              </w:rPr>
            </w:pPr>
            <w:r w:rsidRPr="00E3340E">
              <w:rPr>
                <w:rFonts w:ascii="Times New Roman" w:hAnsi="Times New Roman"/>
              </w:rPr>
              <w:t>измерения</w:t>
            </w:r>
          </w:p>
        </w:tc>
        <w:tc>
          <w:tcPr>
            <w:tcW w:w="4960" w:type="dxa"/>
            <w:gridSpan w:val="4"/>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Значение показателя</w:t>
            </w:r>
          </w:p>
        </w:tc>
      </w:tr>
      <w:tr w:rsidR="0029751B" w:rsidRPr="00E3340E" w:rsidTr="0029751B">
        <w:tc>
          <w:tcPr>
            <w:tcW w:w="3369" w:type="dxa"/>
            <w:vMerge/>
          </w:tcPr>
          <w:p w:rsidR="0029751B" w:rsidRPr="00E3340E" w:rsidRDefault="0029751B" w:rsidP="0029751B">
            <w:pPr>
              <w:tabs>
                <w:tab w:val="left" w:pos="426"/>
              </w:tabs>
              <w:jc w:val="center"/>
              <w:rPr>
                <w:rFonts w:ascii="Times New Roman" w:hAnsi="Times New Roman"/>
                <w:lang w:val="en-US"/>
              </w:rPr>
            </w:pPr>
          </w:p>
        </w:tc>
        <w:tc>
          <w:tcPr>
            <w:tcW w:w="1275" w:type="dxa"/>
            <w:vMerge/>
          </w:tcPr>
          <w:p w:rsidR="0029751B" w:rsidRPr="00E3340E" w:rsidRDefault="0029751B" w:rsidP="0029751B">
            <w:pPr>
              <w:tabs>
                <w:tab w:val="left" w:pos="426"/>
              </w:tabs>
              <w:jc w:val="center"/>
              <w:rPr>
                <w:rFonts w:ascii="Times New Roman" w:hAnsi="Times New Roman"/>
                <w:lang w:val="en-US"/>
              </w:rPr>
            </w:pPr>
          </w:p>
        </w:tc>
        <w:tc>
          <w:tcPr>
            <w:tcW w:w="1134" w:type="dxa"/>
            <w:vMerge w:val="restart"/>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 xml:space="preserve">базовое </w:t>
            </w:r>
          </w:p>
          <w:p w:rsidR="0029751B" w:rsidRPr="00E3340E" w:rsidRDefault="0029751B" w:rsidP="0029751B">
            <w:pPr>
              <w:tabs>
                <w:tab w:val="left" w:pos="426"/>
              </w:tabs>
              <w:jc w:val="center"/>
              <w:rPr>
                <w:rFonts w:ascii="Times New Roman" w:hAnsi="Times New Roman"/>
              </w:rPr>
            </w:pPr>
            <w:r w:rsidRPr="00E3340E">
              <w:rPr>
                <w:rFonts w:ascii="Times New Roman" w:hAnsi="Times New Roman"/>
              </w:rPr>
              <w:t>на 20</w:t>
            </w:r>
            <w:r>
              <w:rPr>
                <w:rFonts w:ascii="Times New Roman" w:hAnsi="Times New Roman"/>
              </w:rPr>
              <w:t>20</w:t>
            </w:r>
            <w:r w:rsidRPr="00E3340E">
              <w:rPr>
                <w:rFonts w:ascii="Times New Roman" w:hAnsi="Times New Roman"/>
              </w:rPr>
              <w:t>г</w:t>
            </w:r>
          </w:p>
        </w:tc>
        <w:tc>
          <w:tcPr>
            <w:tcW w:w="1276"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202</w:t>
            </w:r>
            <w:r>
              <w:rPr>
                <w:rFonts w:ascii="Times New Roman" w:hAnsi="Times New Roman"/>
              </w:rPr>
              <w:t>1</w:t>
            </w:r>
            <w:r w:rsidRPr="00E3340E">
              <w:rPr>
                <w:rFonts w:ascii="Times New Roman" w:hAnsi="Times New Roman"/>
              </w:rPr>
              <w:t>г</w:t>
            </w:r>
          </w:p>
        </w:tc>
        <w:tc>
          <w:tcPr>
            <w:tcW w:w="1275" w:type="dxa"/>
          </w:tcPr>
          <w:p w:rsidR="0029751B" w:rsidRPr="00E3340E" w:rsidRDefault="0029751B" w:rsidP="0029751B">
            <w:pPr>
              <w:tabs>
                <w:tab w:val="left" w:pos="426"/>
              </w:tabs>
              <w:jc w:val="center"/>
              <w:rPr>
                <w:rFonts w:ascii="Times New Roman" w:hAnsi="Times New Roman"/>
                <w:lang w:val="en-US"/>
              </w:rPr>
            </w:pPr>
            <w:r w:rsidRPr="00E3340E">
              <w:rPr>
                <w:rFonts w:ascii="Times New Roman" w:hAnsi="Times New Roman"/>
              </w:rPr>
              <w:t>202</w:t>
            </w:r>
            <w:r>
              <w:rPr>
                <w:rFonts w:ascii="Times New Roman" w:hAnsi="Times New Roman"/>
              </w:rPr>
              <w:t>2</w:t>
            </w:r>
            <w:r w:rsidRPr="00E3340E">
              <w:rPr>
                <w:rFonts w:ascii="Times New Roman" w:hAnsi="Times New Roman"/>
              </w:rPr>
              <w:t>г</w:t>
            </w:r>
          </w:p>
        </w:tc>
        <w:tc>
          <w:tcPr>
            <w:tcW w:w="1275" w:type="dxa"/>
          </w:tcPr>
          <w:p w:rsidR="0029751B" w:rsidRPr="00E3340E" w:rsidRDefault="0029751B" w:rsidP="0029751B">
            <w:pPr>
              <w:tabs>
                <w:tab w:val="left" w:pos="426"/>
              </w:tabs>
              <w:jc w:val="center"/>
              <w:rPr>
                <w:rFonts w:ascii="Times New Roman" w:hAnsi="Times New Roman"/>
                <w:lang w:val="en-US"/>
              </w:rPr>
            </w:pPr>
            <w:r w:rsidRPr="00E3340E">
              <w:rPr>
                <w:rFonts w:ascii="Times New Roman" w:hAnsi="Times New Roman"/>
              </w:rPr>
              <w:t>202</w:t>
            </w:r>
            <w:r>
              <w:rPr>
                <w:rFonts w:ascii="Times New Roman" w:hAnsi="Times New Roman"/>
              </w:rPr>
              <w:t>3</w:t>
            </w:r>
            <w:r w:rsidRPr="00E3340E">
              <w:rPr>
                <w:rFonts w:ascii="Times New Roman" w:hAnsi="Times New Roman"/>
              </w:rPr>
              <w:t>г</w:t>
            </w:r>
          </w:p>
        </w:tc>
      </w:tr>
      <w:tr w:rsidR="0029751B" w:rsidRPr="00E3340E" w:rsidTr="0029751B">
        <w:tc>
          <w:tcPr>
            <w:tcW w:w="3369" w:type="dxa"/>
            <w:vMerge/>
          </w:tcPr>
          <w:p w:rsidR="0029751B" w:rsidRPr="00E3340E" w:rsidRDefault="0029751B" w:rsidP="0029751B">
            <w:pPr>
              <w:tabs>
                <w:tab w:val="left" w:pos="426"/>
              </w:tabs>
              <w:jc w:val="center"/>
              <w:rPr>
                <w:rFonts w:ascii="Times New Roman" w:hAnsi="Times New Roman"/>
                <w:lang w:val="en-US"/>
              </w:rPr>
            </w:pPr>
          </w:p>
        </w:tc>
        <w:tc>
          <w:tcPr>
            <w:tcW w:w="1275" w:type="dxa"/>
            <w:vMerge/>
          </w:tcPr>
          <w:p w:rsidR="0029751B" w:rsidRPr="00E3340E" w:rsidRDefault="0029751B" w:rsidP="0029751B">
            <w:pPr>
              <w:tabs>
                <w:tab w:val="left" w:pos="426"/>
              </w:tabs>
              <w:jc w:val="center"/>
              <w:rPr>
                <w:rFonts w:ascii="Times New Roman" w:hAnsi="Times New Roman"/>
                <w:lang w:val="en-US"/>
              </w:rPr>
            </w:pPr>
          </w:p>
        </w:tc>
        <w:tc>
          <w:tcPr>
            <w:tcW w:w="1134" w:type="dxa"/>
            <w:vMerge/>
          </w:tcPr>
          <w:p w:rsidR="0029751B" w:rsidRPr="00E3340E" w:rsidRDefault="0029751B" w:rsidP="0029751B">
            <w:pPr>
              <w:tabs>
                <w:tab w:val="left" w:pos="426"/>
              </w:tabs>
              <w:jc w:val="center"/>
              <w:rPr>
                <w:rFonts w:ascii="Times New Roman" w:hAnsi="Times New Roman"/>
                <w:lang w:val="en-US"/>
              </w:rPr>
            </w:pPr>
          </w:p>
        </w:tc>
        <w:tc>
          <w:tcPr>
            <w:tcW w:w="1276"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плановое</w:t>
            </w:r>
          </w:p>
        </w:tc>
        <w:tc>
          <w:tcPr>
            <w:tcW w:w="1275"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плановое</w:t>
            </w:r>
          </w:p>
        </w:tc>
        <w:tc>
          <w:tcPr>
            <w:tcW w:w="1275"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плановое</w:t>
            </w:r>
          </w:p>
        </w:tc>
      </w:tr>
      <w:tr w:rsidR="0029751B" w:rsidRPr="00E3340E" w:rsidTr="0029751B">
        <w:tc>
          <w:tcPr>
            <w:tcW w:w="3369"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1</w:t>
            </w:r>
          </w:p>
        </w:tc>
        <w:tc>
          <w:tcPr>
            <w:tcW w:w="1275"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2</w:t>
            </w:r>
          </w:p>
        </w:tc>
        <w:tc>
          <w:tcPr>
            <w:tcW w:w="1134"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3</w:t>
            </w:r>
          </w:p>
        </w:tc>
        <w:tc>
          <w:tcPr>
            <w:tcW w:w="1276"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4</w:t>
            </w:r>
          </w:p>
        </w:tc>
        <w:tc>
          <w:tcPr>
            <w:tcW w:w="1275"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5</w:t>
            </w:r>
          </w:p>
        </w:tc>
        <w:tc>
          <w:tcPr>
            <w:tcW w:w="1275" w:type="dxa"/>
          </w:tcPr>
          <w:p w:rsidR="0029751B" w:rsidRPr="00E3340E" w:rsidRDefault="0029751B" w:rsidP="0029751B">
            <w:pPr>
              <w:tabs>
                <w:tab w:val="left" w:pos="426"/>
              </w:tabs>
              <w:jc w:val="center"/>
              <w:rPr>
                <w:rFonts w:ascii="Times New Roman" w:hAnsi="Times New Roman"/>
              </w:rPr>
            </w:pPr>
            <w:r w:rsidRPr="00E3340E">
              <w:rPr>
                <w:rFonts w:ascii="Times New Roman" w:hAnsi="Times New Roman"/>
              </w:rPr>
              <w:t>6</w:t>
            </w:r>
          </w:p>
        </w:tc>
      </w:tr>
      <w:tr w:rsidR="0029751B" w:rsidRPr="00E3340E" w:rsidTr="0029751B">
        <w:tc>
          <w:tcPr>
            <w:tcW w:w="9604" w:type="dxa"/>
            <w:gridSpan w:val="6"/>
          </w:tcPr>
          <w:p w:rsidR="0029751B" w:rsidRPr="00E3340E" w:rsidRDefault="0029751B" w:rsidP="0029751B">
            <w:pPr>
              <w:tabs>
                <w:tab w:val="left" w:pos="426"/>
              </w:tabs>
              <w:rPr>
                <w:rFonts w:ascii="Times New Roman" w:hAnsi="Times New Roman"/>
                <w:b/>
              </w:rPr>
            </w:pPr>
            <w:r w:rsidRPr="00E3340E">
              <w:rPr>
                <w:rFonts w:ascii="Times New Roman" w:hAnsi="Times New Roman"/>
                <w:b/>
              </w:rPr>
              <w:t xml:space="preserve">МП </w:t>
            </w:r>
            <w:r w:rsidRPr="00E3340E">
              <w:rPr>
                <w:rFonts w:ascii="Times New Roman" w:hAnsi="Times New Roman"/>
                <w:b/>
                <w:bCs/>
              </w:rPr>
              <w:t>«</w:t>
            </w:r>
            <w:r w:rsidRPr="00E3340E">
              <w:rPr>
                <w:rFonts w:ascii="Times New Roman" w:hAnsi="Times New Roman"/>
                <w:bCs/>
              </w:rPr>
              <w:t xml:space="preserve"> </w:t>
            </w:r>
            <w:r w:rsidRPr="00E3340E">
              <w:rPr>
                <w:rFonts w:ascii="Times New Roman" w:hAnsi="Times New Roman"/>
                <w:b/>
                <w:bCs/>
              </w:rPr>
              <w:t>Создание условий для эффективного управления муниципальными финансами Ивняковского сельского поселения» на 2020-2022 годы</w:t>
            </w:r>
          </w:p>
        </w:tc>
      </w:tr>
      <w:tr w:rsidR="0029751B" w:rsidRPr="00E3340E" w:rsidTr="0029751B">
        <w:tc>
          <w:tcPr>
            <w:tcW w:w="9604" w:type="dxa"/>
            <w:gridSpan w:val="6"/>
          </w:tcPr>
          <w:p w:rsidR="0029751B" w:rsidRPr="00E3340E" w:rsidRDefault="0029751B" w:rsidP="0029751B">
            <w:pPr>
              <w:tabs>
                <w:tab w:val="left" w:pos="426"/>
              </w:tabs>
              <w:rPr>
                <w:rFonts w:ascii="Times New Roman" w:hAnsi="Times New Roman"/>
                <w:b/>
              </w:rPr>
            </w:pPr>
          </w:p>
        </w:tc>
      </w:tr>
      <w:tr w:rsidR="0029751B" w:rsidRPr="00E3340E" w:rsidTr="0029751B">
        <w:tc>
          <w:tcPr>
            <w:tcW w:w="3369" w:type="dxa"/>
          </w:tcPr>
          <w:p w:rsidR="0029751B" w:rsidRPr="00E3340E" w:rsidRDefault="0029751B" w:rsidP="0029751B">
            <w:pPr>
              <w:rPr>
                <w:rFonts w:ascii="Times New Roman" w:hAnsi="Times New Roman"/>
              </w:rPr>
            </w:pPr>
            <w:r w:rsidRPr="00303D35">
              <w:rPr>
                <w:rFonts w:ascii="Times New Roman" w:hAnsi="Times New Roman" w:cs="Times New Roman"/>
              </w:rPr>
              <w:t xml:space="preserve">Количество молодых      </w:t>
            </w:r>
            <w:r w:rsidRPr="00303D35">
              <w:rPr>
                <w:rFonts w:ascii="Times New Roman" w:hAnsi="Times New Roman" w:cs="Times New Roman"/>
              </w:rPr>
              <w:br/>
              <w:t xml:space="preserve">семей, получивших в     </w:t>
            </w:r>
            <w:r w:rsidRPr="00303D35">
              <w:rPr>
                <w:rFonts w:ascii="Times New Roman" w:hAnsi="Times New Roman" w:cs="Times New Roman"/>
              </w:rPr>
              <w:br/>
              <w:t xml:space="preserve">установленном порядке   </w:t>
            </w:r>
            <w:r w:rsidRPr="00303D35">
              <w:rPr>
                <w:rFonts w:ascii="Times New Roman" w:hAnsi="Times New Roman" w:cs="Times New Roman"/>
              </w:rPr>
              <w:br/>
              <w:t>свидетельства о праве на</w:t>
            </w:r>
            <w:r w:rsidRPr="00303D35">
              <w:rPr>
                <w:rFonts w:ascii="Times New Roman" w:hAnsi="Times New Roman" w:cs="Times New Roman"/>
              </w:rPr>
              <w:br/>
              <w:t xml:space="preserve">получение социальной    </w:t>
            </w:r>
            <w:r w:rsidRPr="00303D35">
              <w:rPr>
                <w:rFonts w:ascii="Times New Roman" w:hAnsi="Times New Roman" w:cs="Times New Roman"/>
              </w:rPr>
              <w:br/>
              <w:t>выплаты                </w:t>
            </w:r>
          </w:p>
        </w:tc>
        <w:tc>
          <w:tcPr>
            <w:tcW w:w="1275" w:type="dxa"/>
            <w:vAlign w:val="center"/>
          </w:tcPr>
          <w:p w:rsidR="0029751B" w:rsidRPr="00E3340E" w:rsidRDefault="00807E53" w:rsidP="0029751B">
            <w:pPr>
              <w:tabs>
                <w:tab w:val="left" w:pos="426"/>
              </w:tabs>
              <w:jc w:val="center"/>
              <w:rPr>
                <w:rFonts w:ascii="Times New Roman" w:hAnsi="Times New Roman"/>
              </w:rPr>
            </w:pPr>
            <w:r>
              <w:rPr>
                <w:rFonts w:ascii="Times New Roman" w:hAnsi="Times New Roman"/>
              </w:rPr>
              <w:t>семей</w:t>
            </w:r>
          </w:p>
        </w:tc>
        <w:tc>
          <w:tcPr>
            <w:tcW w:w="1134" w:type="dxa"/>
            <w:vAlign w:val="center"/>
          </w:tcPr>
          <w:p w:rsidR="0029751B" w:rsidRPr="00E3340E" w:rsidRDefault="00807E53" w:rsidP="0029751B">
            <w:pPr>
              <w:jc w:val="center"/>
              <w:rPr>
                <w:rFonts w:ascii="Times New Roman" w:hAnsi="Times New Roman"/>
              </w:rPr>
            </w:pPr>
            <w:r>
              <w:rPr>
                <w:rFonts w:ascii="Times New Roman" w:hAnsi="Times New Roman"/>
              </w:rPr>
              <w:t>1</w:t>
            </w:r>
          </w:p>
        </w:tc>
        <w:tc>
          <w:tcPr>
            <w:tcW w:w="1276" w:type="dxa"/>
            <w:vAlign w:val="center"/>
          </w:tcPr>
          <w:p w:rsidR="0029751B" w:rsidRPr="00E3340E" w:rsidRDefault="00807E53" w:rsidP="0029751B">
            <w:pPr>
              <w:jc w:val="center"/>
              <w:rPr>
                <w:rFonts w:ascii="Times New Roman" w:hAnsi="Times New Roman"/>
              </w:rPr>
            </w:pPr>
            <w:r>
              <w:rPr>
                <w:rFonts w:ascii="Times New Roman" w:hAnsi="Times New Roman"/>
              </w:rPr>
              <w:t>0</w:t>
            </w:r>
          </w:p>
        </w:tc>
        <w:tc>
          <w:tcPr>
            <w:tcW w:w="1275" w:type="dxa"/>
            <w:vAlign w:val="center"/>
          </w:tcPr>
          <w:p w:rsidR="0029751B" w:rsidRPr="00E3340E" w:rsidRDefault="00807E53" w:rsidP="0029751B">
            <w:pPr>
              <w:jc w:val="center"/>
              <w:rPr>
                <w:rFonts w:ascii="Times New Roman" w:hAnsi="Times New Roman"/>
              </w:rPr>
            </w:pPr>
            <w:r>
              <w:rPr>
                <w:rFonts w:ascii="Times New Roman" w:hAnsi="Times New Roman"/>
              </w:rPr>
              <w:t>1</w:t>
            </w:r>
          </w:p>
        </w:tc>
        <w:tc>
          <w:tcPr>
            <w:tcW w:w="1275" w:type="dxa"/>
            <w:vAlign w:val="center"/>
          </w:tcPr>
          <w:p w:rsidR="0029751B" w:rsidRPr="00E3340E" w:rsidRDefault="00807E53" w:rsidP="0029751B">
            <w:pPr>
              <w:jc w:val="center"/>
              <w:rPr>
                <w:rFonts w:ascii="Times New Roman" w:hAnsi="Times New Roman"/>
              </w:rPr>
            </w:pPr>
            <w:r>
              <w:rPr>
                <w:rFonts w:ascii="Times New Roman" w:hAnsi="Times New Roman"/>
              </w:rPr>
              <w:t>1</w:t>
            </w:r>
          </w:p>
        </w:tc>
      </w:tr>
    </w:tbl>
    <w:p w:rsidR="0029751B" w:rsidRPr="007934C8" w:rsidRDefault="0029751B" w:rsidP="0029751B">
      <w:pPr>
        <w:ind w:firstLine="567"/>
        <w:rPr>
          <w:rFonts w:ascii="Times New Roman" w:hAnsi="Times New Roman"/>
          <w:b/>
        </w:rPr>
      </w:pPr>
    </w:p>
    <w:bookmarkEnd w:id="6"/>
    <w:p w:rsidR="0029751B" w:rsidRPr="00810DFD" w:rsidRDefault="0029751B" w:rsidP="001D2F46">
      <w:pPr>
        <w:widowControl/>
        <w:autoSpaceDE/>
        <w:autoSpaceDN/>
        <w:adjustRightInd/>
        <w:spacing w:before="100" w:beforeAutospacing="1" w:after="100" w:afterAutospacing="1"/>
        <w:jc w:val="center"/>
        <w:rPr>
          <w:rFonts w:ascii="Times New Roman" w:hAnsi="Times New Roman" w:cs="Times New Roman"/>
          <w:sz w:val="28"/>
          <w:szCs w:val="28"/>
        </w:rPr>
      </w:pPr>
    </w:p>
    <w:sectPr w:rsidR="0029751B" w:rsidRPr="00810DFD" w:rsidSect="0029751B">
      <w:pgSz w:w="11904" w:h="16834"/>
      <w:pgMar w:top="709" w:right="850" w:bottom="709"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F46"/>
    <w:rsid w:val="000B5CD4"/>
    <w:rsid w:val="001D2F46"/>
    <w:rsid w:val="00286AA1"/>
    <w:rsid w:val="0029751B"/>
    <w:rsid w:val="003768E2"/>
    <w:rsid w:val="004246DE"/>
    <w:rsid w:val="0043026C"/>
    <w:rsid w:val="00497005"/>
    <w:rsid w:val="005505E8"/>
    <w:rsid w:val="00676888"/>
    <w:rsid w:val="006B6A0D"/>
    <w:rsid w:val="006C1AA8"/>
    <w:rsid w:val="007437D0"/>
    <w:rsid w:val="007E7FD5"/>
    <w:rsid w:val="00801C84"/>
    <w:rsid w:val="00807E53"/>
    <w:rsid w:val="008E4518"/>
    <w:rsid w:val="00950503"/>
    <w:rsid w:val="00AD0540"/>
    <w:rsid w:val="00B07092"/>
    <w:rsid w:val="00B10D03"/>
    <w:rsid w:val="00B137AA"/>
    <w:rsid w:val="00C24DAA"/>
    <w:rsid w:val="00C33A32"/>
    <w:rsid w:val="00D26901"/>
    <w:rsid w:val="00DF44AC"/>
    <w:rsid w:val="00E930BC"/>
    <w:rsid w:val="00EC3274"/>
    <w:rsid w:val="00F065AE"/>
    <w:rsid w:val="00FC3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4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1D2F46"/>
    <w:pPr>
      <w:spacing w:before="108" w:after="108"/>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F46"/>
    <w:rPr>
      <w:rFonts w:ascii="Cambria" w:eastAsia="Times New Roman" w:hAnsi="Cambria" w:cs="Times New Roman"/>
      <w:b/>
      <w:bCs/>
      <w:kern w:val="32"/>
      <w:sz w:val="32"/>
      <w:szCs w:val="32"/>
    </w:rPr>
  </w:style>
  <w:style w:type="character" w:customStyle="1" w:styleId="a3">
    <w:name w:val="Цветовое выделение"/>
    <w:uiPriority w:val="99"/>
    <w:rsid w:val="001D2F46"/>
    <w:rPr>
      <w:b/>
      <w:bCs/>
      <w:color w:val="000080"/>
    </w:rPr>
  </w:style>
  <w:style w:type="character" w:customStyle="1" w:styleId="a4">
    <w:name w:val="Гипертекстовая ссылка"/>
    <w:uiPriority w:val="99"/>
    <w:rsid w:val="001D2F46"/>
    <w:rPr>
      <w:b/>
      <w:bCs/>
      <w:color w:val="008000"/>
    </w:rPr>
  </w:style>
  <w:style w:type="paragraph" w:customStyle="1" w:styleId="a5">
    <w:name w:val="Нормальный (таблица)"/>
    <w:basedOn w:val="a"/>
    <w:next w:val="a"/>
    <w:uiPriority w:val="99"/>
    <w:rsid w:val="001D2F46"/>
    <w:pPr>
      <w:jc w:val="both"/>
    </w:pPr>
  </w:style>
  <w:style w:type="paragraph" w:customStyle="1" w:styleId="a6">
    <w:name w:val="Прижатый влево"/>
    <w:basedOn w:val="a"/>
    <w:next w:val="a"/>
    <w:uiPriority w:val="99"/>
    <w:rsid w:val="001D2F46"/>
  </w:style>
  <w:style w:type="character" w:customStyle="1" w:styleId="apple-style-span">
    <w:name w:val="apple-style-span"/>
    <w:basedOn w:val="a0"/>
    <w:rsid w:val="001D2F46"/>
  </w:style>
  <w:style w:type="paragraph" w:styleId="a7">
    <w:name w:val="No Spacing"/>
    <w:uiPriority w:val="99"/>
    <w:qFormat/>
    <w:rsid w:val="001D2F46"/>
    <w:pPr>
      <w:spacing w:after="0" w:line="240" w:lineRule="auto"/>
    </w:pPr>
    <w:rPr>
      <w:rFonts w:ascii="Calibri" w:eastAsia="Calibri" w:hAnsi="Calibri" w:cs="Calibri"/>
    </w:rPr>
  </w:style>
  <w:style w:type="paragraph" w:customStyle="1" w:styleId="default">
    <w:name w:val="default"/>
    <w:basedOn w:val="a"/>
    <w:rsid w:val="001D2F4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445702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24457025.0" TargetMode="External"/><Relationship Id="rId5" Type="http://schemas.openxmlformats.org/officeDocument/2006/relationships/hyperlink" Target="garantF1://1208223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8397F-DF77-45F2-A39E-8822702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SOUL</cp:lastModifiedBy>
  <cp:revision>6</cp:revision>
  <cp:lastPrinted>2020-10-22T08:44:00Z</cp:lastPrinted>
  <dcterms:created xsi:type="dcterms:W3CDTF">2020-10-22T08:52:00Z</dcterms:created>
  <dcterms:modified xsi:type="dcterms:W3CDTF">2020-11-04T09:58:00Z</dcterms:modified>
</cp:coreProperties>
</file>